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68" w:rsidRDefault="00A96170" w:rsidP="003A4E54">
      <w:pPr>
        <w:pStyle w:val="4"/>
        <w:spacing w:before="0" w:line="240" w:lineRule="auto"/>
        <w:ind w:firstLine="709"/>
        <w:jc w:val="both"/>
      </w:pPr>
      <w:r>
        <w:t xml:space="preserve">Оглавление </w:t>
      </w:r>
    </w:p>
    <w:tbl>
      <w:tblPr>
        <w:tblStyle w:val="af2"/>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1125"/>
      </w:tblGrid>
      <w:tr w:rsidR="00E40068" w:rsidRPr="00595BBA" w:rsidTr="00560196">
        <w:tc>
          <w:tcPr>
            <w:tcW w:w="8645" w:type="dxa"/>
          </w:tcPr>
          <w:p w:rsidR="00E40068" w:rsidRPr="00595BBA" w:rsidRDefault="00E40068" w:rsidP="00E40068">
            <w:pPr>
              <w:pStyle w:val="Default"/>
              <w:ind w:left="1026" w:hanging="317"/>
              <w:jc w:val="both"/>
              <w:rPr>
                <w:sz w:val="20"/>
                <w:szCs w:val="20"/>
              </w:rPr>
            </w:pPr>
            <w:r w:rsidRPr="00595BBA">
              <w:rPr>
                <w:b/>
                <w:bCs/>
                <w:sz w:val="20"/>
                <w:szCs w:val="20"/>
              </w:rPr>
              <w:t xml:space="preserve">1. События года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1.1.</w:t>
            </w:r>
            <w:r w:rsidRPr="00595BBA">
              <w:rPr>
                <w:sz w:val="20"/>
                <w:szCs w:val="20"/>
              </w:rPr>
              <w:t>Главные события библиотечной жизни в вашей</w:t>
            </w:r>
            <w:r w:rsidRPr="00595BBA">
              <w:rPr>
                <w:color w:val="auto"/>
                <w:sz w:val="20"/>
                <w:szCs w:val="20"/>
              </w:rPr>
              <w:t xml:space="preserve"> зоне обслуживания</w:t>
            </w:r>
            <w:r w:rsidRPr="00595BBA">
              <w:rPr>
                <w:sz w:val="20"/>
                <w:szCs w:val="20"/>
              </w:rPr>
              <w:t xml:space="preserve">.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1.2.</w:t>
            </w:r>
            <w:r w:rsidRPr="00595BBA">
              <w:rPr>
                <w:sz w:val="20"/>
                <w:szCs w:val="20"/>
              </w:rPr>
              <w:t xml:space="preserve">Федеральные, региональные и муниципальные нормативно-правовые акты, оказавшие влияние на деятельность библиотеки в анализируемом году.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1.3.</w:t>
            </w:r>
            <w:r w:rsidRPr="00595BBA">
              <w:rPr>
                <w:sz w:val="20"/>
                <w:szCs w:val="20"/>
              </w:rPr>
              <w:t>Федеральны</w:t>
            </w:r>
            <w:r>
              <w:rPr>
                <w:sz w:val="20"/>
                <w:szCs w:val="20"/>
              </w:rPr>
              <w:t xml:space="preserve">е, региональные, муниципальные </w:t>
            </w:r>
            <w:r w:rsidRPr="00595BBA">
              <w:rPr>
                <w:sz w:val="20"/>
                <w:szCs w:val="20"/>
              </w:rPr>
              <w:t xml:space="preserve">целевые программы, проекты и иные мероприятия, определявшие работу библиотеки в анализируемом году.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b/>
                <w:bCs/>
                <w:sz w:val="20"/>
                <w:szCs w:val="20"/>
              </w:rPr>
              <w:t>3.</w:t>
            </w:r>
            <w:r w:rsidRPr="00595BBA">
              <w:rPr>
                <w:b/>
                <w:bCs/>
                <w:sz w:val="20"/>
                <w:szCs w:val="20"/>
              </w:rPr>
              <w:t xml:space="preserve">Основные статистические показатели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4</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3.1.</w:t>
            </w:r>
            <w:r w:rsidRPr="00595BBA">
              <w:rPr>
                <w:color w:val="auto"/>
                <w:sz w:val="20"/>
                <w:szCs w:val="20"/>
              </w:rPr>
              <w:t xml:space="preserve">Охват населения зоны обслуживания библиотечным обслуживанием в целом.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4</w:t>
            </w:r>
          </w:p>
        </w:tc>
      </w:tr>
      <w:tr w:rsidR="00E40068" w:rsidRPr="00595BBA" w:rsidTr="00560196">
        <w:tc>
          <w:tcPr>
            <w:tcW w:w="8645" w:type="dxa"/>
          </w:tcPr>
          <w:p w:rsidR="00E40068" w:rsidRPr="00595BBA" w:rsidRDefault="00E40068" w:rsidP="00E40068">
            <w:pPr>
              <w:pStyle w:val="Default"/>
              <w:ind w:left="1026" w:hanging="317"/>
              <w:jc w:val="both"/>
              <w:rPr>
                <w:b/>
                <w:bCs/>
                <w:color w:val="7030A0"/>
                <w:sz w:val="20"/>
                <w:szCs w:val="20"/>
              </w:rPr>
            </w:pPr>
            <w:r>
              <w:rPr>
                <w:color w:val="auto"/>
                <w:sz w:val="20"/>
                <w:szCs w:val="20"/>
              </w:rPr>
              <w:t>3.2.</w:t>
            </w:r>
            <w:r w:rsidRPr="00595BBA">
              <w:rPr>
                <w:color w:val="auto"/>
                <w:sz w:val="20"/>
                <w:szCs w:val="20"/>
              </w:rPr>
              <w:t>Динамика показателей, отражающих объем основных работ/услуг, выполненных библиотекой</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4</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3.3.</w:t>
            </w:r>
            <w:r w:rsidRPr="00595BBA">
              <w:rPr>
                <w:sz w:val="20"/>
                <w:szCs w:val="20"/>
              </w:rPr>
              <w:t xml:space="preserve">Оказание платных услуг (виды услуг, раскрыть динамику по видам).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5</w:t>
            </w:r>
          </w:p>
        </w:tc>
      </w:tr>
      <w:tr w:rsidR="00E40068" w:rsidRPr="00595BBA" w:rsidTr="00560196">
        <w:tc>
          <w:tcPr>
            <w:tcW w:w="8645" w:type="dxa"/>
          </w:tcPr>
          <w:p w:rsidR="00E40068" w:rsidRPr="00595BBA" w:rsidRDefault="00E40068" w:rsidP="00E40068">
            <w:pPr>
              <w:pStyle w:val="Default"/>
              <w:ind w:left="1026" w:hanging="317"/>
              <w:jc w:val="both"/>
              <w:rPr>
                <w:b/>
                <w:bCs/>
                <w:sz w:val="20"/>
                <w:szCs w:val="20"/>
              </w:rPr>
            </w:pPr>
            <w:r>
              <w:rPr>
                <w:sz w:val="20"/>
                <w:szCs w:val="20"/>
              </w:rPr>
              <w:t>3.4.</w:t>
            </w:r>
            <w:r w:rsidRPr="00595BBA">
              <w:rPr>
                <w:sz w:val="20"/>
                <w:szCs w:val="20"/>
              </w:rPr>
              <w:t xml:space="preserve">Краткие выводы по разделу. Основные тенденции в изменении потребностей пользователей и их удовлетворение.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5</w:t>
            </w:r>
          </w:p>
        </w:tc>
      </w:tr>
      <w:tr w:rsidR="00E40068" w:rsidRPr="00684DA9" w:rsidTr="00560196">
        <w:tc>
          <w:tcPr>
            <w:tcW w:w="8645" w:type="dxa"/>
          </w:tcPr>
          <w:p w:rsidR="00E40068" w:rsidRPr="00595BBA" w:rsidRDefault="00E40068" w:rsidP="00E40068">
            <w:pPr>
              <w:pStyle w:val="Default"/>
              <w:ind w:left="1026" w:hanging="317"/>
              <w:jc w:val="both"/>
              <w:rPr>
                <w:b/>
                <w:bCs/>
                <w:color w:val="7030A0"/>
                <w:sz w:val="20"/>
                <w:szCs w:val="20"/>
              </w:rPr>
            </w:pPr>
            <w:r w:rsidRPr="00595BBA">
              <w:rPr>
                <w:b/>
                <w:bCs/>
                <w:sz w:val="20"/>
                <w:szCs w:val="20"/>
              </w:rPr>
              <w:t>6. Организация и содержание библиотечного обслуживания пользователей</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5</w:t>
            </w:r>
          </w:p>
        </w:tc>
      </w:tr>
      <w:tr w:rsidR="00E40068" w:rsidRPr="00595BBA" w:rsidTr="00560196">
        <w:tc>
          <w:tcPr>
            <w:tcW w:w="8645" w:type="dxa"/>
          </w:tcPr>
          <w:p w:rsidR="00E40068" w:rsidRPr="00595BBA" w:rsidRDefault="00E40068" w:rsidP="00E40068">
            <w:pPr>
              <w:pStyle w:val="Default"/>
              <w:ind w:left="1026" w:hanging="317"/>
              <w:jc w:val="both"/>
              <w:rPr>
                <w:b/>
                <w:bCs/>
                <w:color w:val="7030A0"/>
                <w:sz w:val="20"/>
                <w:szCs w:val="20"/>
              </w:rPr>
            </w:pPr>
            <w:r>
              <w:rPr>
                <w:sz w:val="20"/>
                <w:szCs w:val="20"/>
              </w:rPr>
              <w:t>6.1.</w:t>
            </w:r>
            <w:r w:rsidRPr="00595BBA">
              <w:rPr>
                <w:sz w:val="20"/>
                <w:szCs w:val="20"/>
              </w:rPr>
              <w:t>Общая характеристика основных направлений библиотечного обслуживания населения зоны обслуживания, с учетом расстановки приоритетов в анализируемом году.</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6</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6.2.</w:t>
            </w:r>
            <w:r w:rsidRPr="00595BBA">
              <w:rPr>
                <w:sz w:val="20"/>
                <w:szCs w:val="20"/>
              </w:rPr>
              <w:t xml:space="preserve">Программно-проектная деятельность библиотек.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6</w:t>
            </w:r>
          </w:p>
        </w:tc>
      </w:tr>
      <w:tr w:rsidR="00E40068" w:rsidRPr="00595BBA" w:rsidTr="00560196">
        <w:tc>
          <w:tcPr>
            <w:tcW w:w="8645" w:type="dxa"/>
          </w:tcPr>
          <w:p w:rsidR="00E40068" w:rsidRPr="00595BBA" w:rsidRDefault="00E40068" w:rsidP="00E40068">
            <w:pPr>
              <w:pStyle w:val="Default"/>
              <w:ind w:left="1026" w:hanging="317"/>
              <w:jc w:val="both"/>
              <w:rPr>
                <w:iCs/>
                <w:sz w:val="20"/>
                <w:szCs w:val="20"/>
              </w:rPr>
            </w:pPr>
            <w:r>
              <w:rPr>
                <w:sz w:val="20"/>
                <w:szCs w:val="20"/>
              </w:rPr>
              <w:t>6.3.</w:t>
            </w:r>
            <w:r w:rsidRPr="00595BBA">
              <w:rPr>
                <w:iCs/>
                <w:sz w:val="20"/>
                <w:szCs w:val="20"/>
              </w:rPr>
              <w:t>Гражд</w:t>
            </w:r>
            <w:r>
              <w:rPr>
                <w:iCs/>
                <w:sz w:val="20"/>
                <w:szCs w:val="20"/>
              </w:rPr>
              <w:t>анско-патриотическое воспитание.</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7</w:t>
            </w:r>
          </w:p>
        </w:tc>
      </w:tr>
      <w:tr w:rsidR="00E40068" w:rsidRPr="00595BBA" w:rsidTr="00560196">
        <w:tc>
          <w:tcPr>
            <w:tcW w:w="8645" w:type="dxa"/>
          </w:tcPr>
          <w:p w:rsidR="00E40068" w:rsidRPr="00D37596" w:rsidRDefault="00E40068" w:rsidP="00E40068">
            <w:pPr>
              <w:pStyle w:val="Default"/>
              <w:ind w:left="1026" w:hanging="317"/>
              <w:jc w:val="both"/>
              <w:rPr>
                <w:iCs/>
                <w:color w:val="auto"/>
                <w:sz w:val="20"/>
                <w:szCs w:val="20"/>
              </w:rPr>
            </w:pPr>
            <w:r>
              <w:rPr>
                <w:iCs/>
                <w:color w:val="auto"/>
                <w:sz w:val="20"/>
                <w:szCs w:val="20"/>
              </w:rPr>
              <w:t>6.4.</w:t>
            </w:r>
            <w:r w:rsidRPr="00D37596">
              <w:rPr>
                <w:iCs/>
                <w:color w:val="auto"/>
                <w:sz w:val="20"/>
                <w:szCs w:val="20"/>
              </w:rPr>
              <w:t>Правовое просвещение.</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9</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6.5.</w:t>
            </w:r>
            <w:r w:rsidRPr="00595BBA">
              <w:rPr>
                <w:sz w:val="20"/>
                <w:szCs w:val="20"/>
              </w:rPr>
              <w:t xml:space="preserve">Продвижение книги и чтения.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12</w:t>
            </w:r>
          </w:p>
        </w:tc>
      </w:tr>
      <w:tr w:rsidR="00E40068" w:rsidRPr="00595BBA" w:rsidTr="00560196">
        <w:tc>
          <w:tcPr>
            <w:tcW w:w="8645" w:type="dxa"/>
          </w:tcPr>
          <w:p w:rsidR="00E40068" w:rsidRPr="00595BBA" w:rsidRDefault="00E40068" w:rsidP="00E40068">
            <w:pPr>
              <w:pStyle w:val="Default"/>
              <w:ind w:left="1026" w:hanging="317"/>
              <w:jc w:val="both"/>
              <w:rPr>
                <w:iCs/>
                <w:sz w:val="20"/>
                <w:szCs w:val="20"/>
              </w:rPr>
            </w:pPr>
            <w:r>
              <w:rPr>
                <w:iCs/>
                <w:sz w:val="20"/>
                <w:szCs w:val="20"/>
              </w:rPr>
              <w:t>6.6.</w:t>
            </w:r>
            <w:r w:rsidRPr="00595BBA">
              <w:rPr>
                <w:iCs/>
                <w:sz w:val="20"/>
                <w:szCs w:val="20"/>
              </w:rPr>
              <w:t>Духовно-нравственное воспитание и просвещение.</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15</w:t>
            </w:r>
          </w:p>
        </w:tc>
      </w:tr>
      <w:tr w:rsidR="00E40068" w:rsidRPr="00595BBA" w:rsidTr="00560196">
        <w:tc>
          <w:tcPr>
            <w:tcW w:w="8645" w:type="dxa"/>
          </w:tcPr>
          <w:p w:rsidR="00E40068" w:rsidRPr="00595BBA" w:rsidRDefault="00E40068" w:rsidP="00E40068">
            <w:pPr>
              <w:pStyle w:val="Default"/>
              <w:ind w:left="1026" w:hanging="317"/>
              <w:jc w:val="both"/>
              <w:rPr>
                <w:iCs/>
                <w:sz w:val="20"/>
                <w:szCs w:val="20"/>
              </w:rPr>
            </w:pPr>
            <w:r>
              <w:rPr>
                <w:iCs/>
                <w:sz w:val="20"/>
                <w:szCs w:val="20"/>
              </w:rPr>
              <w:t>6.7.</w:t>
            </w:r>
            <w:r w:rsidRPr="00595BBA">
              <w:rPr>
                <w:iCs/>
                <w:sz w:val="20"/>
                <w:szCs w:val="20"/>
              </w:rPr>
              <w:t>Художественно-эстетическое просвещение.</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17</w:t>
            </w:r>
          </w:p>
        </w:tc>
      </w:tr>
      <w:tr w:rsidR="00E40068" w:rsidRPr="00595BBA" w:rsidTr="00E40068">
        <w:trPr>
          <w:trHeight w:val="249"/>
        </w:trPr>
        <w:tc>
          <w:tcPr>
            <w:tcW w:w="8645" w:type="dxa"/>
          </w:tcPr>
          <w:p w:rsidR="00E40068" w:rsidRPr="00595BBA" w:rsidRDefault="00E40068" w:rsidP="00E40068">
            <w:pPr>
              <w:spacing w:after="0"/>
              <w:ind w:left="1026" w:hanging="317"/>
              <w:jc w:val="both"/>
              <w:rPr>
                <w:rFonts w:ascii="Times New Roman" w:hAnsi="Times New Roman" w:cs="Times New Roman"/>
                <w:sz w:val="20"/>
                <w:szCs w:val="20"/>
              </w:rPr>
            </w:pPr>
            <w:r>
              <w:rPr>
                <w:rFonts w:ascii="Times New Roman" w:hAnsi="Times New Roman" w:cs="Times New Roman"/>
                <w:sz w:val="20"/>
                <w:szCs w:val="20"/>
              </w:rPr>
              <w:t>6.8.</w:t>
            </w:r>
            <w:r w:rsidRPr="00595BBA">
              <w:rPr>
                <w:rFonts w:ascii="Times New Roman" w:hAnsi="Times New Roman" w:cs="Times New Roman"/>
                <w:sz w:val="20"/>
                <w:szCs w:val="20"/>
              </w:rPr>
              <w:t>Экологическое просвещение населения.</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18</w:t>
            </w:r>
          </w:p>
        </w:tc>
      </w:tr>
      <w:tr w:rsidR="00E40068" w:rsidRPr="00595BBA" w:rsidTr="00560196">
        <w:tc>
          <w:tcPr>
            <w:tcW w:w="8645" w:type="dxa"/>
          </w:tcPr>
          <w:p w:rsidR="00E40068" w:rsidRPr="00595BBA" w:rsidRDefault="00E40068" w:rsidP="00E40068">
            <w:pPr>
              <w:pStyle w:val="a6"/>
              <w:ind w:left="1026" w:hanging="317"/>
              <w:jc w:val="both"/>
              <w:rPr>
                <w:color w:val="000000"/>
                <w:sz w:val="20"/>
                <w:szCs w:val="20"/>
              </w:rPr>
            </w:pPr>
            <w:r>
              <w:rPr>
                <w:color w:val="000000"/>
                <w:sz w:val="20"/>
                <w:szCs w:val="20"/>
              </w:rPr>
              <w:t>6.9.</w:t>
            </w:r>
            <w:r w:rsidRPr="00595BBA">
              <w:rPr>
                <w:color w:val="000000"/>
                <w:sz w:val="20"/>
                <w:szCs w:val="20"/>
              </w:rPr>
              <w:t>Деятельность в помощь сельскохозяйственному производству и развитию личных подсобных хозяйств.</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19</w:t>
            </w:r>
          </w:p>
        </w:tc>
      </w:tr>
      <w:tr w:rsidR="00E40068" w:rsidRPr="00595BBA" w:rsidTr="00560196">
        <w:tc>
          <w:tcPr>
            <w:tcW w:w="8645" w:type="dxa"/>
          </w:tcPr>
          <w:p w:rsidR="00E40068" w:rsidRPr="00595BBA" w:rsidRDefault="00E40068" w:rsidP="00E40068">
            <w:pPr>
              <w:pStyle w:val="a6"/>
              <w:ind w:left="1026" w:hanging="317"/>
              <w:jc w:val="both"/>
              <w:rPr>
                <w:color w:val="000000"/>
                <w:sz w:val="20"/>
                <w:szCs w:val="20"/>
              </w:rPr>
            </w:pPr>
            <w:r>
              <w:rPr>
                <w:color w:val="000000"/>
                <w:sz w:val="20"/>
                <w:szCs w:val="20"/>
              </w:rPr>
              <w:t>6.10.</w:t>
            </w:r>
            <w:r w:rsidRPr="00595BBA">
              <w:rPr>
                <w:sz w:val="20"/>
                <w:szCs w:val="20"/>
              </w:rPr>
              <w:t>Формирование здорового образа жизни.</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20</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6.11.</w:t>
            </w:r>
            <w:r w:rsidRPr="00595BBA">
              <w:rPr>
                <w:color w:val="auto"/>
                <w:sz w:val="20"/>
                <w:szCs w:val="20"/>
              </w:rPr>
              <w:t>Библиотечное обслуживание людей с ограниченными возможностями здоро</w:t>
            </w:r>
            <w:r>
              <w:rPr>
                <w:color w:val="auto"/>
                <w:sz w:val="20"/>
                <w:szCs w:val="20"/>
              </w:rPr>
              <w:t xml:space="preserve">вья, в </w:t>
            </w:r>
            <w:proofErr w:type="spellStart"/>
            <w:r>
              <w:rPr>
                <w:color w:val="auto"/>
                <w:sz w:val="20"/>
                <w:szCs w:val="20"/>
              </w:rPr>
              <w:t>т.ч</w:t>
            </w:r>
            <w:proofErr w:type="spellEnd"/>
            <w:r>
              <w:rPr>
                <w:color w:val="auto"/>
                <w:sz w:val="20"/>
                <w:szCs w:val="20"/>
              </w:rPr>
              <w:t>. в рамках Соглашений</w:t>
            </w:r>
            <w:r w:rsidRPr="00595BBA">
              <w:rPr>
                <w:color w:val="auto"/>
                <w:sz w:val="20"/>
                <w:szCs w:val="20"/>
              </w:rPr>
              <w:t xml:space="preserve"> о сотрудничестве с НГОУНБ по обслуживанию слепых и слабовидящих граждан (количество поданных и выполненных заявок, количество обслуженных за год, мероприятия, проблемы).</w:t>
            </w:r>
          </w:p>
          <w:p w:rsidR="00E40068" w:rsidRPr="00595BBA" w:rsidRDefault="00E40068" w:rsidP="00E40068">
            <w:pPr>
              <w:pStyle w:val="Default"/>
              <w:ind w:left="1026" w:hanging="317"/>
              <w:jc w:val="both"/>
              <w:rPr>
                <w:sz w:val="20"/>
                <w:szCs w:val="20"/>
              </w:rPr>
            </w:pPr>
            <w:r>
              <w:rPr>
                <w:sz w:val="20"/>
                <w:szCs w:val="20"/>
              </w:rPr>
              <w:t>6.12</w:t>
            </w:r>
            <w:r w:rsidRPr="00595BBA">
              <w:rPr>
                <w:sz w:val="20"/>
                <w:szCs w:val="20"/>
              </w:rPr>
              <w:t xml:space="preserve"> Культурно-досуговая дея</w:t>
            </w:r>
            <w:r>
              <w:rPr>
                <w:sz w:val="20"/>
                <w:szCs w:val="20"/>
              </w:rPr>
              <w:t xml:space="preserve">тельность (клубы по интересам, </w:t>
            </w:r>
            <w:r w:rsidRPr="00595BBA">
              <w:rPr>
                <w:sz w:val="20"/>
                <w:szCs w:val="20"/>
              </w:rPr>
              <w:t>кружки, творческие студии, литературные гостиные и др.):</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21</w:t>
            </w:r>
          </w:p>
          <w:p w:rsidR="00E40068" w:rsidRPr="00E40068" w:rsidRDefault="00E40068" w:rsidP="00560196">
            <w:pPr>
              <w:pStyle w:val="Default"/>
              <w:ind w:firstLine="709"/>
              <w:jc w:val="both"/>
              <w:rPr>
                <w:b/>
                <w:bCs/>
                <w:color w:val="auto"/>
                <w:sz w:val="20"/>
                <w:szCs w:val="20"/>
              </w:rPr>
            </w:pPr>
          </w:p>
          <w:p w:rsidR="00E40068" w:rsidRPr="00E40068" w:rsidRDefault="00E40068" w:rsidP="00560196">
            <w:pPr>
              <w:pStyle w:val="Default"/>
              <w:ind w:firstLine="709"/>
              <w:jc w:val="both"/>
              <w:rPr>
                <w:b/>
                <w:bCs/>
                <w:color w:val="auto"/>
                <w:sz w:val="20"/>
                <w:szCs w:val="20"/>
              </w:rPr>
            </w:pPr>
          </w:p>
          <w:p w:rsidR="00E40068" w:rsidRPr="00E40068" w:rsidRDefault="00E40068" w:rsidP="00560196">
            <w:pPr>
              <w:pStyle w:val="Default"/>
              <w:ind w:firstLine="709"/>
              <w:jc w:val="both"/>
              <w:rPr>
                <w:b/>
                <w:bCs/>
                <w:color w:val="auto"/>
                <w:sz w:val="20"/>
                <w:szCs w:val="20"/>
              </w:rPr>
            </w:pPr>
          </w:p>
          <w:p w:rsidR="00E40068" w:rsidRPr="00E40068" w:rsidRDefault="00E40068" w:rsidP="00560196">
            <w:pPr>
              <w:pStyle w:val="Default"/>
              <w:ind w:firstLine="709"/>
              <w:jc w:val="both"/>
              <w:rPr>
                <w:b/>
                <w:bCs/>
                <w:color w:val="auto"/>
                <w:sz w:val="20"/>
                <w:szCs w:val="20"/>
              </w:rPr>
            </w:pPr>
          </w:p>
          <w:p w:rsidR="00E40068" w:rsidRPr="00E40068" w:rsidRDefault="00E40068" w:rsidP="00560196">
            <w:pPr>
              <w:pStyle w:val="Default"/>
              <w:ind w:firstLine="709"/>
              <w:jc w:val="both"/>
              <w:rPr>
                <w:b/>
                <w:bCs/>
                <w:color w:val="auto"/>
                <w:sz w:val="20"/>
                <w:szCs w:val="20"/>
              </w:rPr>
            </w:pPr>
            <w:r w:rsidRPr="00E40068">
              <w:rPr>
                <w:b/>
                <w:bCs/>
                <w:color w:val="auto"/>
                <w:sz w:val="20"/>
                <w:szCs w:val="20"/>
              </w:rPr>
              <w:t>22</w:t>
            </w:r>
          </w:p>
        </w:tc>
      </w:tr>
      <w:tr w:rsidR="00E40068" w:rsidRPr="00595BBA" w:rsidTr="00560196">
        <w:tc>
          <w:tcPr>
            <w:tcW w:w="8645" w:type="dxa"/>
          </w:tcPr>
          <w:p w:rsidR="00E40068" w:rsidRPr="00595BBA" w:rsidRDefault="00E40068" w:rsidP="00E40068">
            <w:pPr>
              <w:pStyle w:val="Default"/>
              <w:ind w:left="1026" w:hanging="317"/>
              <w:jc w:val="both"/>
              <w:rPr>
                <w:b/>
                <w:bCs/>
                <w:color w:val="7030A0"/>
                <w:sz w:val="20"/>
                <w:szCs w:val="20"/>
              </w:rPr>
            </w:pPr>
            <w:r>
              <w:rPr>
                <w:sz w:val="20"/>
                <w:szCs w:val="20"/>
              </w:rPr>
              <w:t>6.14.</w:t>
            </w:r>
            <w:r w:rsidRPr="00595BBA">
              <w:rPr>
                <w:color w:val="auto"/>
                <w:sz w:val="20"/>
                <w:szCs w:val="20"/>
              </w:rPr>
              <w:t>Внестационарные формы обслуживания</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23</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6.15.</w:t>
            </w:r>
            <w:r w:rsidRPr="00595BBA">
              <w:rPr>
                <w:color w:val="auto"/>
                <w:sz w:val="20"/>
                <w:szCs w:val="20"/>
              </w:rPr>
              <w:t>Продвижение библиотек и библиотечных услуг и др. (реклама библиотеки, услуг, массовых мероприятий и др.).</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24</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b/>
                <w:bCs/>
                <w:color w:val="auto"/>
                <w:sz w:val="20"/>
                <w:szCs w:val="20"/>
              </w:rPr>
              <w:t>7.</w:t>
            </w:r>
            <w:r w:rsidRPr="00595BBA">
              <w:rPr>
                <w:b/>
                <w:bCs/>
                <w:color w:val="auto"/>
                <w:sz w:val="20"/>
                <w:szCs w:val="20"/>
              </w:rPr>
              <w:t xml:space="preserve">Справочно-библиографическое, информационное и социально-правовое обслуживание пользователей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25</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7.1.</w:t>
            </w:r>
            <w:r w:rsidRPr="00595BBA">
              <w:rPr>
                <w:color w:val="auto"/>
                <w:sz w:val="20"/>
                <w:szCs w:val="20"/>
              </w:rPr>
              <w:t>Организация и ведение СБА в библиотеках:</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25</w:t>
            </w:r>
          </w:p>
        </w:tc>
      </w:tr>
      <w:tr w:rsidR="00E40068" w:rsidRPr="00595BBA" w:rsidTr="00560196">
        <w:tc>
          <w:tcPr>
            <w:tcW w:w="8645" w:type="dxa"/>
          </w:tcPr>
          <w:p w:rsidR="00E40068" w:rsidRPr="00595BBA" w:rsidRDefault="00E40068" w:rsidP="00E40068">
            <w:pPr>
              <w:pStyle w:val="Default"/>
              <w:ind w:left="1026" w:hanging="317"/>
              <w:jc w:val="both"/>
              <w:rPr>
                <w:b/>
                <w:bCs/>
                <w:color w:val="7030A0"/>
                <w:sz w:val="20"/>
                <w:szCs w:val="20"/>
              </w:rPr>
            </w:pPr>
            <w:r>
              <w:rPr>
                <w:color w:val="auto"/>
                <w:sz w:val="20"/>
                <w:szCs w:val="20"/>
              </w:rPr>
              <w:t>7.2.</w:t>
            </w:r>
            <w:r w:rsidRPr="00595BBA">
              <w:rPr>
                <w:color w:val="auto"/>
                <w:sz w:val="20"/>
                <w:szCs w:val="20"/>
              </w:rPr>
              <w:t>Справочно-библиографическое обслуживание индивидуальных пользователей и коллективных абонентов. Развитие системы СБО с использованием ИКТ. Виртуальная справочная служба.</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26</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7.3.</w:t>
            </w:r>
            <w:r w:rsidRPr="00595BBA">
              <w:rPr>
                <w:color w:val="auto"/>
                <w:sz w:val="20"/>
                <w:szCs w:val="20"/>
              </w:rPr>
              <w:t>Библиографическое информирование (информационно-библиографическое обслуживание):</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26</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7.4.</w:t>
            </w:r>
            <w:r w:rsidRPr="00595BBA">
              <w:rPr>
                <w:color w:val="auto"/>
                <w:sz w:val="20"/>
                <w:szCs w:val="20"/>
              </w:rPr>
              <w:t>Выпуск библиографической продукции.</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27</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7.5.</w:t>
            </w:r>
            <w:r w:rsidRPr="00595BBA">
              <w:rPr>
                <w:color w:val="auto"/>
                <w:sz w:val="20"/>
                <w:szCs w:val="20"/>
              </w:rPr>
              <w:t>Формирование информационной культуры пользователей.</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28</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color w:val="auto"/>
                <w:sz w:val="20"/>
                <w:szCs w:val="20"/>
              </w:rPr>
              <w:t>7.6.</w:t>
            </w:r>
            <w:r w:rsidRPr="00595BBA">
              <w:rPr>
                <w:color w:val="auto"/>
                <w:sz w:val="20"/>
                <w:szCs w:val="20"/>
              </w:rPr>
              <w:t>Обслуживание удаленных пользователей. Организация МБА.</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29</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b/>
                <w:bCs/>
                <w:color w:val="auto"/>
                <w:sz w:val="20"/>
                <w:szCs w:val="20"/>
              </w:rPr>
              <w:t>8.</w:t>
            </w:r>
            <w:r w:rsidRPr="00595BBA">
              <w:rPr>
                <w:b/>
                <w:bCs/>
                <w:color w:val="auto"/>
                <w:sz w:val="20"/>
                <w:szCs w:val="20"/>
              </w:rPr>
              <w:t>Краеведческая деятельность библиотек</w:t>
            </w:r>
            <w:r w:rsidRPr="00595BBA">
              <w:rPr>
                <w:b/>
                <w:bCs/>
                <w:sz w:val="20"/>
                <w:szCs w:val="20"/>
              </w:rPr>
              <w:t xml:space="preserve">.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29</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8.1.</w:t>
            </w:r>
            <w:r w:rsidRPr="00595BBA">
              <w:rPr>
                <w:sz w:val="20"/>
                <w:szCs w:val="20"/>
              </w:rPr>
              <w:t xml:space="preserve">Основные направления краеведческой деятельности – по тематике (историческое, литературное, экологическое и др.) и формам работы.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29</w:t>
            </w:r>
          </w:p>
        </w:tc>
      </w:tr>
      <w:tr w:rsidR="00E40068" w:rsidRPr="00C23146" w:rsidTr="00560196">
        <w:tc>
          <w:tcPr>
            <w:tcW w:w="8645" w:type="dxa"/>
          </w:tcPr>
          <w:p w:rsidR="00E40068" w:rsidRPr="00C23146" w:rsidRDefault="00E40068" w:rsidP="00E40068">
            <w:pPr>
              <w:pStyle w:val="Default"/>
              <w:ind w:left="1026" w:hanging="317"/>
              <w:jc w:val="both"/>
              <w:rPr>
                <w:color w:val="auto"/>
                <w:sz w:val="20"/>
                <w:szCs w:val="20"/>
              </w:rPr>
            </w:pPr>
            <w:r>
              <w:rPr>
                <w:color w:val="auto"/>
                <w:sz w:val="20"/>
                <w:szCs w:val="20"/>
              </w:rPr>
              <w:t>8.2.</w:t>
            </w:r>
            <w:r w:rsidRPr="00C23146">
              <w:rPr>
                <w:color w:val="auto"/>
                <w:sz w:val="20"/>
                <w:szCs w:val="20"/>
              </w:rPr>
              <w:t xml:space="preserve">Выпуск краеведческих изданий.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33</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8.3.</w:t>
            </w:r>
            <w:r w:rsidRPr="00595BBA">
              <w:rPr>
                <w:sz w:val="20"/>
                <w:szCs w:val="20"/>
              </w:rPr>
              <w:t xml:space="preserve">Раскрытие и продвижение краеведческих фондов, в том числе создание виртуальных выставок и музеев.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33</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Pr>
                <w:color w:val="auto"/>
                <w:sz w:val="20"/>
                <w:szCs w:val="20"/>
              </w:rPr>
              <w:t>8.4.</w:t>
            </w:r>
            <w:r w:rsidRPr="00595BBA">
              <w:rPr>
                <w:color w:val="auto"/>
                <w:sz w:val="20"/>
                <w:szCs w:val="20"/>
              </w:rPr>
              <w:t>Краеведческие чтения, работа краеведческих объединений.</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35</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8.5.</w:t>
            </w:r>
            <w:r w:rsidRPr="00595BBA">
              <w:rPr>
                <w:sz w:val="20"/>
                <w:szCs w:val="20"/>
              </w:rPr>
              <w:t xml:space="preserve">Создание в библиотеках историко-краеведческих мини-музеев, краеведческих и этнографических комнат и уголков и т.п.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36</w:t>
            </w:r>
          </w:p>
        </w:tc>
      </w:tr>
      <w:tr w:rsidR="00E40068" w:rsidRPr="00595BBA" w:rsidTr="00560196">
        <w:tc>
          <w:tcPr>
            <w:tcW w:w="8645" w:type="dxa"/>
          </w:tcPr>
          <w:p w:rsidR="00E40068" w:rsidRPr="00595BBA" w:rsidRDefault="00E40068" w:rsidP="00E40068">
            <w:pPr>
              <w:pStyle w:val="Default"/>
              <w:ind w:left="1026" w:hanging="317"/>
              <w:jc w:val="both"/>
              <w:rPr>
                <w:sz w:val="20"/>
                <w:szCs w:val="20"/>
              </w:rPr>
            </w:pPr>
            <w:r>
              <w:rPr>
                <w:sz w:val="20"/>
                <w:szCs w:val="20"/>
              </w:rPr>
              <w:t>8.9.</w:t>
            </w:r>
            <w:r w:rsidRPr="00595BBA">
              <w:rPr>
                <w:sz w:val="20"/>
                <w:szCs w:val="20"/>
              </w:rPr>
              <w:t>Краткие выводы по разделу. Перспективные направления развития краеведческой деятельности в зоне обслуживания.</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36</w:t>
            </w:r>
          </w:p>
        </w:tc>
      </w:tr>
      <w:tr w:rsidR="00E40068" w:rsidRPr="00595BBA" w:rsidTr="00560196">
        <w:tc>
          <w:tcPr>
            <w:tcW w:w="8645" w:type="dxa"/>
          </w:tcPr>
          <w:p w:rsidR="00E40068" w:rsidRPr="00595BBA" w:rsidRDefault="00E40068" w:rsidP="00E40068">
            <w:pPr>
              <w:pStyle w:val="Default"/>
              <w:ind w:left="1026" w:hanging="317"/>
              <w:jc w:val="both"/>
              <w:rPr>
                <w:color w:val="auto"/>
                <w:sz w:val="20"/>
                <w:szCs w:val="20"/>
              </w:rPr>
            </w:pPr>
            <w:r w:rsidRPr="00595BBA">
              <w:rPr>
                <w:b/>
                <w:bCs/>
                <w:color w:val="auto"/>
                <w:sz w:val="20"/>
                <w:szCs w:val="20"/>
              </w:rPr>
              <w:t xml:space="preserve">13. Основные итоги года </w:t>
            </w:r>
          </w:p>
        </w:tc>
        <w:tc>
          <w:tcPr>
            <w:tcW w:w="1125" w:type="dxa"/>
          </w:tcPr>
          <w:p w:rsidR="00E40068" w:rsidRPr="00E40068" w:rsidRDefault="00E40068" w:rsidP="00560196">
            <w:pPr>
              <w:pStyle w:val="Default"/>
              <w:ind w:firstLine="709"/>
              <w:jc w:val="both"/>
              <w:rPr>
                <w:b/>
                <w:bCs/>
                <w:color w:val="auto"/>
                <w:sz w:val="20"/>
                <w:szCs w:val="20"/>
              </w:rPr>
            </w:pPr>
            <w:r w:rsidRPr="00E40068">
              <w:rPr>
                <w:b/>
                <w:bCs/>
                <w:color w:val="auto"/>
                <w:sz w:val="20"/>
                <w:szCs w:val="20"/>
              </w:rPr>
              <w:t>37</w:t>
            </w:r>
          </w:p>
        </w:tc>
      </w:tr>
    </w:tbl>
    <w:p w:rsidR="00A96170" w:rsidRDefault="00A96170" w:rsidP="00E40068">
      <w:pPr>
        <w:pStyle w:val="4"/>
        <w:spacing w:before="0" w:line="240" w:lineRule="auto"/>
        <w:jc w:val="both"/>
      </w:pPr>
    </w:p>
    <w:p w:rsidR="000D50EC" w:rsidRDefault="000D50EC" w:rsidP="003A4E54">
      <w:pPr>
        <w:pStyle w:val="Default"/>
        <w:numPr>
          <w:ilvl w:val="0"/>
          <w:numId w:val="8"/>
        </w:numPr>
        <w:ind w:left="0" w:firstLine="709"/>
        <w:jc w:val="both"/>
        <w:rPr>
          <w:rFonts w:asciiTheme="minorHAnsi" w:hAnsiTheme="minorHAnsi"/>
          <w:b/>
          <w:bCs/>
          <w:color w:val="7030A0"/>
          <w:sz w:val="28"/>
          <w:szCs w:val="28"/>
        </w:rPr>
      </w:pPr>
      <w:r w:rsidRPr="007029D1">
        <w:rPr>
          <w:rFonts w:asciiTheme="minorHAnsi" w:hAnsiTheme="minorHAnsi"/>
          <w:b/>
          <w:bCs/>
          <w:color w:val="7030A0"/>
          <w:sz w:val="28"/>
          <w:szCs w:val="28"/>
        </w:rPr>
        <w:t xml:space="preserve">События года </w:t>
      </w:r>
    </w:p>
    <w:p w:rsidR="00595BBA" w:rsidRPr="007029D1" w:rsidRDefault="00595BBA" w:rsidP="003A4E54">
      <w:pPr>
        <w:pStyle w:val="Default"/>
        <w:ind w:firstLine="709"/>
        <w:jc w:val="both"/>
        <w:rPr>
          <w:rFonts w:asciiTheme="minorHAnsi" w:hAnsiTheme="minorHAnsi"/>
          <w:color w:val="7030A0"/>
          <w:sz w:val="28"/>
          <w:szCs w:val="28"/>
        </w:rPr>
      </w:pPr>
    </w:p>
    <w:p w:rsidR="008617DA" w:rsidRPr="007112CD" w:rsidRDefault="000D50EC" w:rsidP="007112CD">
      <w:pPr>
        <w:pStyle w:val="Default"/>
        <w:numPr>
          <w:ilvl w:val="1"/>
          <w:numId w:val="8"/>
        </w:numPr>
        <w:ind w:left="0" w:firstLine="709"/>
        <w:jc w:val="both"/>
        <w:rPr>
          <w:rFonts w:asciiTheme="minorHAnsi" w:hAnsiTheme="minorHAnsi"/>
          <w:color w:val="7030A0"/>
          <w:sz w:val="28"/>
          <w:szCs w:val="28"/>
        </w:rPr>
      </w:pPr>
      <w:r w:rsidRPr="007029D1">
        <w:rPr>
          <w:rFonts w:asciiTheme="minorHAnsi" w:hAnsiTheme="minorHAnsi"/>
          <w:color w:val="7030A0"/>
          <w:sz w:val="28"/>
          <w:szCs w:val="28"/>
        </w:rPr>
        <w:t>Главные события библиотечной жизни в вашей зоне обслуживания.</w:t>
      </w:r>
    </w:p>
    <w:p w:rsidR="0023469F" w:rsidRPr="008617DA" w:rsidRDefault="0023469F" w:rsidP="003A4E54">
      <w:pPr>
        <w:tabs>
          <w:tab w:val="left" w:pos="1260"/>
        </w:tabs>
        <w:spacing w:after="0" w:line="240" w:lineRule="auto"/>
        <w:ind w:firstLine="709"/>
        <w:jc w:val="both"/>
        <w:rPr>
          <w:rFonts w:ascii="Times New Roman" w:hAnsi="Times New Roman" w:cs="Times New Roman"/>
          <w:b/>
          <w:sz w:val="24"/>
          <w:szCs w:val="24"/>
        </w:rPr>
      </w:pPr>
      <w:r w:rsidRPr="008617DA">
        <w:rPr>
          <w:rFonts w:ascii="Times New Roman" w:hAnsi="Times New Roman" w:cs="Times New Roman"/>
          <w:b/>
          <w:sz w:val="24"/>
          <w:szCs w:val="24"/>
        </w:rPr>
        <w:t>В России 2018 год был объявлен:</w:t>
      </w:r>
    </w:p>
    <w:p w:rsidR="0023469F" w:rsidRPr="008617DA" w:rsidRDefault="0023469F" w:rsidP="003A4E54">
      <w:pPr>
        <w:numPr>
          <w:ilvl w:val="0"/>
          <w:numId w:val="9"/>
        </w:numPr>
        <w:spacing w:after="0" w:line="240" w:lineRule="auto"/>
        <w:ind w:left="0" w:firstLine="709"/>
        <w:jc w:val="both"/>
        <w:rPr>
          <w:rFonts w:ascii="Times New Roman" w:hAnsi="Times New Roman" w:cs="Times New Roman"/>
          <w:sz w:val="24"/>
          <w:szCs w:val="24"/>
        </w:rPr>
      </w:pPr>
      <w:r w:rsidRPr="008617DA">
        <w:rPr>
          <w:rFonts w:ascii="Times New Roman" w:hAnsi="Times New Roman" w:cs="Times New Roman"/>
          <w:sz w:val="24"/>
          <w:szCs w:val="24"/>
        </w:rPr>
        <w:t xml:space="preserve">Годом российского театра </w:t>
      </w:r>
    </w:p>
    <w:p w:rsidR="0023469F" w:rsidRPr="008617DA" w:rsidRDefault="0023469F" w:rsidP="003A4E54">
      <w:pPr>
        <w:numPr>
          <w:ilvl w:val="0"/>
          <w:numId w:val="9"/>
        </w:numPr>
        <w:spacing w:after="0" w:line="240" w:lineRule="auto"/>
        <w:ind w:left="0" w:firstLine="709"/>
        <w:jc w:val="both"/>
        <w:rPr>
          <w:rFonts w:ascii="Times New Roman" w:hAnsi="Times New Roman" w:cs="Times New Roman"/>
          <w:sz w:val="24"/>
          <w:szCs w:val="24"/>
        </w:rPr>
      </w:pPr>
      <w:r w:rsidRPr="008617DA">
        <w:rPr>
          <w:rFonts w:ascii="Times New Roman" w:hAnsi="Times New Roman" w:cs="Times New Roman"/>
          <w:sz w:val="24"/>
          <w:szCs w:val="24"/>
        </w:rPr>
        <w:t xml:space="preserve">Годом гражданской активности и волонтерского движения </w:t>
      </w:r>
    </w:p>
    <w:p w:rsidR="0023469F" w:rsidRPr="008617DA" w:rsidRDefault="0023469F" w:rsidP="003A4E54">
      <w:pPr>
        <w:numPr>
          <w:ilvl w:val="0"/>
          <w:numId w:val="9"/>
        </w:numPr>
        <w:spacing w:after="0" w:line="240" w:lineRule="auto"/>
        <w:ind w:left="0" w:firstLine="709"/>
        <w:jc w:val="both"/>
        <w:rPr>
          <w:rFonts w:ascii="Times New Roman" w:hAnsi="Times New Roman" w:cs="Times New Roman"/>
          <w:sz w:val="24"/>
          <w:szCs w:val="24"/>
        </w:rPr>
      </w:pPr>
      <w:r w:rsidRPr="008617DA">
        <w:rPr>
          <w:rFonts w:ascii="Times New Roman" w:hAnsi="Times New Roman" w:cs="Times New Roman"/>
          <w:sz w:val="24"/>
          <w:szCs w:val="24"/>
        </w:rPr>
        <w:t>Годом российского единства</w:t>
      </w:r>
    </w:p>
    <w:p w:rsidR="0023469F" w:rsidRDefault="0023469F" w:rsidP="003A4E54">
      <w:pPr>
        <w:pStyle w:val="2"/>
        <w:numPr>
          <w:ilvl w:val="0"/>
          <w:numId w:val="9"/>
        </w:numPr>
        <w:spacing w:before="0" w:line="240" w:lineRule="auto"/>
        <w:ind w:left="0" w:firstLine="709"/>
        <w:jc w:val="both"/>
        <w:rPr>
          <w:rFonts w:ascii="Times New Roman" w:hAnsi="Times New Roman" w:cs="Times New Roman"/>
          <w:color w:val="0D0D0D"/>
          <w:sz w:val="24"/>
          <w:szCs w:val="24"/>
        </w:rPr>
      </w:pPr>
      <w:r w:rsidRPr="008617DA">
        <w:rPr>
          <w:rFonts w:ascii="Times New Roman" w:hAnsi="Times New Roman" w:cs="Times New Roman"/>
          <w:color w:val="0D0D0D"/>
          <w:sz w:val="24"/>
          <w:szCs w:val="24"/>
        </w:rPr>
        <w:t>Годом Японии в России</w:t>
      </w:r>
    </w:p>
    <w:p w:rsidR="007112CD" w:rsidRPr="008617DA" w:rsidRDefault="007112CD" w:rsidP="007112CD">
      <w:pPr>
        <w:pStyle w:val="a6"/>
        <w:numPr>
          <w:ilvl w:val="0"/>
          <w:numId w:val="9"/>
        </w:numPr>
        <w:ind w:left="0" w:firstLine="709"/>
        <w:jc w:val="both"/>
      </w:pPr>
      <w:r w:rsidRPr="008617DA">
        <w:rPr>
          <w:b/>
        </w:rPr>
        <w:t>«Годом спорта и здоровья»</w:t>
      </w:r>
    </w:p>
    <w:p w:rsidR="0023469F" w:rsidRPr="008617DA" w:rsidRDefault="0023469F" w:rsidP="003A4E54">
      <w:pPr>
        <w:pStyle w:val="2"/>
        <w:numPr>
          <w:ilvl w:val="0"/>
          <w:numId w:val="9"/>
        </w:numPr>
        <w:spacing w:before="0" w:line="240" w:lineRule="auto"/>
        <w:ind w:left="0" w:firstLine="709"/>
        <w:jc w:val="both"/>
        <w:rPr>
          <w:rFonts w:ascii="Times New Roman" w:hAnsi="Times New Roman" w:cs="Times New Roman"/>
          <w:b/>
          <w:i/>
          <w:color w:val="0D0D0D"/>
          <w:sz w:val="24"/>
          <w:szCs w:val="24"/>
        </w:rPr>
      </w:pPr>
      <w:r w:rsidRPr="008617DA">
        <w:rPr>
          <w:rFonts w:ascii="Times New Roman" w:hAnsi="Times New Roman" w:cs="Times New Roman"/>
          <w:sz w:val="24"/>
          <w:szCs w:val="24"/>
        </w:rPr>
        <w:t>Годом 150-летия со дня рождения Максима Горького</w:t>
      </w:r>
    </w:p>
    <w:p w:rsidR="0023469F" w:rsidRPr="00933628" w:rsidRDefault="0023469F" w:rsidP="003A4E54">
      <w:pPr>
        <w:numPr>
          <w:ilvl w:val="0"/>
          <w:numId w:val="9"/>
        </w:numPr>
        <w:tabs>
          <w:tab w:val="clear" w:pos="900"/>
          <w:tab w:val="num" w:pos="0"/>
        </w:tabs>
        <w:spacing w:after="0" w:line="240" w:lineRule="auto"/>
        <w:ind w:left="0" w:firstLine="709"/>
        <w:jc w:val="both"/>
        <w:rPr>
          <w:rFonts w:ascii="Times New Roman" w:hAnsi="Times New Roman" w:cs="Times New Roman"/>
          <w:sz w:val="24"/>
          <w:szCs w:val="24"/>
        </w:rPr>
      </w:pPr>
      <w:r w:rsidRPr="00933628">
        <w:rPr>
          <w:rFonts w:ascii="Times New Roman" w:hAnsi="Times New Roman" w:cs="Times New Roman"/>
          <w:sz w:val="24"/>
          <w:szCs w:val="24"/>
        </w:rPr>
        <w:t>2018 год: Европа объявила Годом культурного наследия</w:t>
      </w:r>
    </w:p>
    <w:p w:rsidR="0023469F" w:rsidRPr="00933628" w:rsidRDefault="0023469F" w:rsidP="003A4E54">
      <w:pPr>
        <w:numPr>
          <w:ilvl w:val="0"/>
          <w:numId w:val="9"/>
        </w:numPr>
        <w:tabs>
          <w:tab w:val="clear" w:pos="900"/>
          <w:tab w:val="num" w:pos="0"/>
        </w:tabs>
        <w:spacing w:after="0" w:line="240" w:lineRule="auto"/>
        <w:ind w:left="0" w:firstLine="709"/>
        <w:jc w:val="both"/>
        <w:rPr>
          <w:rFonts w:ascii="Times New Roman" w:hAnsi="Times New Roman" w:cs="Times New Roman"/>
          <w:sz w:val="24"/>
          <w:szCs w:val="24"/>
        </w:rPr>
      </w:pPr>
      <w:r w:rsidRPr="00933628">
        <w:rPr>
          <w:rFonts w:ascii="Times New Roman" w:hAnsi="Times New Roman" w:cs="Times New Roman"/>
          <w:sz w:val="24"/>
          <w:szCs w:val="24"/>
        </w:rPr>
        <w:t xml:space="preserve">2018 год: Культурной столицей Европы объявлены – </w:t>
      </w:r>
      <w:proofErr w:type="spellStart"/>
      <w:r w:rsidRPr="00933628">
        <w:rPr>
          <w:rFonts w:ascii="Times New Roman" w:hAnsi="Times New Roman" w:cs="Times New Roman"/>
          <w:sz w:val="24"/>
          <w:szCs w:val="24"/>
        </w:rPr>
        <w:t>Леуварден</w:t>
      </w:r>
      <w:proofErr w:type="spellEnd"/>
      <w:r w:rsidRPr="00933628">
        <w:rPr>
          <w:rFonts w:ascii="Times New Roman" w:hAnsi="Times New Roman" w:cs="Times New Roman"/>
          <w:sz w:val="24"/>
          <w:szCs w:val="24"/>
        </w:rPr>
        <w:t xml:space="preserve"> (Нидерланды) и Валетта (Мальта)</w:t>
      </w:r>
    </w:p>
    <w:p w:rsidR="0023469F" w:rsidRPr="00933628" w:rsidRDefault="0023469F" w:rsidP="003A4E54">
      <w:pPr>
        <w:numPr>
          <w:ilvl w:val="0"/>
          <w:numId w:val="9"/>
        </w:numPr>
        <w:tabs>
          <w:tab w:val="clear" w:pos="900"/>
          <w:tab w:val="num" w:pos="0"/>
        </w:tabs>
        <w:spacing w:after="0" w:line="240" w:lineRule="auto"/>
        <w:ind w:left="0" w:firstLine="709"/>
        <w:jc w:val="both"/>
        <w:rPr>
          <w:rFonts w:ascii="Times New Roman" w:hAnsi="Times New Roman" w:cs="Times New Roman"/>
          <w:sz w:val="24"/>
          <w:szCs w:val="24"/>
        </w:rPr>
      </w:pPr>
      <w:r w:rsidRPr="00933628">
        <w:rPr>
          <w:rFonts w:ascii="Times New Roman" w:hAnsi="Times New Roman" w:cs="Times New Roman"/>
          <w:sz w:val="24"/>
          <w:szCs w:val="24"/>
        </w:rPr>
        <w:t>2018 год: Всемирная столица книги Афины, Греция</w:t>
      </w:r>
    </w:p>
    <w:p w:rsidR="0023469F" w:rsidRDefault="007112CD" w:rsidP="003A4E54">
      <w:pPr>
        <w:pStyle w:val="a6"/>
        <w:ind w:left="0" w:firstLine="709"/>
        <w:jc w:val="both"/>
      </w:pPr>
      <w:r>
        <w:t>Начата подготовка</w:t>
      </w:r>
    </w:p>
    <w:p w:rsidR="007112CD" w:rsidRPr="008617DA" w:rsidRDefault="007112CD" w:rsidP="007112CD">
      <w:pPr>
        <w:pStyle w:val="a6"/>
        <w:numPr>
          <w:ilvl w:val="0"/>
          <w:numId w:val="9"/>
        </w:numPr>
        <w:ind w:left="0" w:firstLine="709"/>
        <w:contextualSpacing w:val="0"/>
        <w:jc w:val="both"/>
        <w:rPr>
          <w:b/>
        </w:rPr>
      </w:pPr>
      <w:r w:rsidRPr="008617DA">
        <w:rPr>
          <w:b/>
        </w:rPr>
        <w:t>К 800-летия со дня основания Нижнего Новгорода – 2021 г.</w:t>
      </w:r>
    </w:p>
    <w:p w:rsidR="007112CD" w:rsidRPr="008617DA" w:rsidRDefault="007112CD" w:rsidP="007112CD">
      <w:pPr>
        <w:pStyle w:val="a6"/>
        <w:numPr>
          <w:ilvl w:val="0"/>
          <w:numId w:val="9"/>
        </w:numPr>
        <w:ind w:left="0" w:firstLine="709"/>
        <w:contextualSpacing w:val="0"/>
        <w:jc w:val="both"/>
        <w:rPr>
          <w:b/>
        </w:rPr>
      </w:pPr>
      <w:r w:rsidRPr="008617DA">
        <w:t xml:space="preserve">2019– </w:t>
      </w:r>
      <w:r w:rsidRPr="008617DA">
        <w:rPr>
          <w:b/>
        </w:rPr>
        <w:t>«</w:t>
      </w:r>
      <w:r w:rsidRPr="008617DA">
        <w:rPr>
          <w:rStyle w:val="af5"/>
        </w:rPr>
        <w:t>Годом искусства и народного творчества</w:t>
      </w:r>
      <w:r w:rsidRPr="008617DA">
        <w:rPr>
          <w:b/>
        </w:rPr>
        <w:t xml:space="preserve">» </w:t>
      </w:r>
    </w:p>
    <w:p w:rsidR="007112CD" w:rsidRPr="00D80685" w:rsidRDefault="007112CD" w:rsidP="007112CD">
      <w:pPr>
        <w:pStyle w:val="a6"/>
        <w:numPr>
          <w:ilvl w:val="0"/>
          <w:numId w:val="9"/>
        </w:numPr>
        <w:ind w:left="0" w:firstLine="709"/>
        <w:contextualSpacing w:val="0"/>
        <w:jc w:val="both"/>
        <w:rPr>
          <w:rFonts w:asciiTheme="minorHAnsi" w:hAnsiTheme="minorHAnsi"/>
          <w:b/>
        </w:rPr>
      </w:pPr>
      <w:r w:rsidRPr="00D80685">
        <w:rPr>
          <w:rFonts w:asciiTheme="minorHAnsi" w:hAnsiTheme="minorHAnsi"/>
        </w:rPr>
        <w:t xml:space="preserve">2020 – </w:t>
      </w:r>
      <w:r w:rsidRPr="00D80685">
        <w:rPr>
          <w:rFonts w:asciiTheme="minorHAnsi" w:hAnsiTheme="minorHAnsi"/>
          <w:b/>
        </w:rPr>
        <w:t>«</w:t>
      </w:r>
      <w:r w:rsidRPr="00D80685">
        <w:rPr>
          <w:rStyle w:val="af5"/>
          <w:rFonts w:asciiTheme="minorHAnsi" w:hAnsiTheme="minorHAnsi"/>
        </w:rPr>
        <w:t>Годом промышленности, науки и образования</w:t>
      </w:r>
      <w:r w:rsidRPr="00D80685">
        <w:rPr>
          <w:rFonts w:asciiTheme="minorHAnsi" w:hAnsiTheme="minorHAnsi"/>
          <w:b/>
        </w:rPr>
        <w:t>»</w:t>
      </w:r>
    </w:p>
    <w:p w:rsidR="0023469F" w:rsidRPr="00933628" w:rsidRDefault="0023469F" w:rsidP="003A4E54">
      <w:pPr>
        <w:pStyle w:val="a6"/>
        <w:ind w:left="0" w:firstLine="709"/>
        <w:jc w:val="both"/>
      </w:pPr>
      <w:r w:rsidRPr="00933628">
        <w:rPr>
          <w:b/>
          <w:bCs/>
        </w:rPr>
        <w:t>2015-</w:t>
      </w:r>
      <w:proofErr w:type="gramStart"/>
      <w:r w:rsidRPr="00933628">
        <w:rPr>
          <w:b/>
          <w:bCs/>
        </w:rPr>
        <w:t>2024</w:t>
      </w:r>
      <w:r w:rsidRPr="00933628">
        <w:t>  —</w:t>
      </w:r>
      <w:proofErr w:type="gramEnd"/>
      <w:r w:rsidRPr="00933628">
        <w:t xml:space="preserve"> Международное десятилетие лиц африканского происхождения</w:t>
      </w:r>
    </w:p>
    <w:p w:rsidR="0023469F" w:rsidRPr="00933628" w:rsidRDefault="0023469F" w:rsidP="003A4E54">
      <w:pPr>
        <w:pStyle w:val="a6"/>
        <w:ind w:left="0" w:firstLine="709"/>
        <w:jc w:val="both"/>
      </w:pPr>
      <w:r w:rsidRPr="00933628">
        <w:rPr>
          <w:b/>
          <w:bCs/>
        </w:rPr>
        <w:t>2014-</w:t>
      </w:r>
      <w:proofErr w:type="gramStart"/>
      <w:r w:rsidRPr="00933628">
        <w:rPr>
          <w:b/>
          <w:bCs/>
        </w:rPr>
        <w:t>2024</w:t>
      </w:r>
      <w:r w:rsidRPr="00933628">
        <w:t>  —</w:t>
      </w:r>
      <w:proofErr w:type="gramEnd"/>
      <w:r w:rsidRPr="00933628">
        <w:t xml:space="preserve"> Десятилетие устойчивой энергетики для всех</w:t>
      </w:r>
    </w:p>
    <w:p w:rsidR="0023469F" w:rsidRPr="00933628" w:rsidRDefault="0023469F" w:rsidP="003A4E54">
      <w:pPr>
        <w:pStyle w:val="a6"/>
        <w:ind w:left="0" w:firstLine="709"/>
        <w:jc w:val="both"/>
      </w:pPr>
      <w:r w:rsidRPr="00933628">
        <w:rPr>
          <w:b/>
          <w:bCs/>
        </w:rPr>
        <w:t>2011-</w:t>
      </w:r>
      <w:proofErr w:type="gramStart"/>
      <w:r w:rsidRPr="00933628">
        <w:rPr>
          <w:b/>
          <w:bCs/>
        </w:rPr>
        <w:t>2020</w:t>
      </w:r>
      <w:r w:rsidRPr="00933628">
        <w:t>  —</w:t>
      </w:r>
      <w:proofErr w:type="gramEnd"/>
      <w:r w:rsidRPr="00933628">
        <w:t xml:space="preserve"> Третье Международное десятилетие за искоренение колониализма</w:t>
      </w:r>
    </w:p>
    <w:p w:rsidR="0023469F" w:rsidRPr="00933628" w:rsidRDefault="0023469F" w:rsidP="003A4E54">
      <w:pPr>
        <w:pStyle w:val="a6"/>
        <w:ind w:left="0" w:firstLine="709"/>
        <w:jc w:val="both"/>
      </w:pPr>
      <w:r w:rsidRPr="00933628">
        <w:rPr>
          <w:b/>
          <w:bCs/>
        </w:rPr>
        <w:t>2011-</w:t>
      </w:r>
      <w:proofErr w:type="gramStart"/>
      <w:r w:rsidRPr="00933628">
        <w:rPr>
          <w:b/>
          <w:bCs/>
        </w:rPr>
        <w:t>2020</w:t>
      </w:r>
      <w:r w:rsidRPr="00933628">
        <w:t>  —</w:t>
      </w:r>
      <w:proofErr w:type="gramEnd"/>
      <w:r w:rsidRPr="00933628">
        <w:t xml:space="preserve"> Десятилетие биоразнообразия Организации Объединенных Наций</w:t>
      </w:r>
    </w:p>
    <w:p w:rsidR="0023469F" w:rsidRPr="00933628" w:rsidRDefault="0023469F" w:rsidP="003A4E54">
      <w:pPr>
        <w:pStyle w:val="a6"/>
        <w:ind w:left="0" w:firstLine="709"/>
        <w:jc w:val="both"/>
      </w:pPr>
      <w:r w:rsidRPr="00933628">
        <w:rPr>
          <w:b/>
          <w:bCs/>
        </w:rPr>
        <w:t>2011-</w:t>
      </w:r>
      <w:proofErr w:type="gramStart"/>
      <w:r w:rsidRPr="00933628">
        <w:rPr>
          <w:b/>
          <w:bCs/>
        </w:rPr>
        <w:t>2020</w:t>
      </w:r>
      <w:r w:rsidRPr="00933628">
        <w:t>  —</w:t>
      </w:r>
      <w:proofErr w:type="gramEnd"/>
      <w:r w:rsidRPr="00933628">
        <w:t xml:space="preserve"> Десятилетие действий за безопасность дорожного движения</w:t>
      </w:r>
    </w:p>
    <w:p w:rsidR="0023469F" w:rsidRPr="00933628" w:rsidRDefault="0023469F" w:rsidP="003A4E54">
      <w:pPr>
        <w:pStyle w:val="a6"/>
        <w:ind w:left="0" w:firstLine="709"/>
        <w:jc w:val="both"/>
      </w:pPr>
      <w:r w:rsidRPr="00933628">
        <w:rPr>
          <w:b/>
          <w:bCs/>
        </w:rPr>
        <w:t>2010-2020</w:t>
      </w:r>
      <w:r>
        <w:t xml:space="preserve"> </w:t>
      </w:r>
      <w:r w:rsidRPr="00933628">
        <w:t>—</w:t>
      </w:r>
      <w:r>
        <w:t xml:space="preserve"> </w:t>
      </w:r>
      <w:r w:rsidRPr="00933628">
        <w:t>Десятилетие Организации Объединенных Наций, посвященное пустыням и борьбе с опустыниванием</w:t>
      </w:r>
    </w:p>
    <w:p w:rsidR="0023469F" w:rsidRPr="00933628" w:rsidRDefault="0023469F" w:rsidP="003A4E54">
      <w:pPr>
        <w:pStyle w:val="a6"/>
        <w:ind w:left="0" w:firstLine="709"/>
        <w:jc w:val="both"/>
        <w:rPr>
          <w:b/>
          <w:bCs/>
        </w:rPr>
      </w:pPr>
    </w:p>
    <w:p w:rsidR="000D50EC" w:rsidRPr="007029D1" w:rsidRDefault="000D50EC" w:rsidP="003A4E54">
      <w:pPr>
        <w:pStyle w:val="Default"/>
        <w:ind w:firstLine="709"/>
        <w:jc w:val="both"/>
        <w:rPr>
          <w:rFonts w:asciiTheme="minorHAnsi" w:hAnsiTheme="minorHAnsi"/>
          <w:color w:val="7030A0"/>
          <w:sz w:val="28"/>
          <w:szCs w:val="28"/>
        </w:rPr>
      </w:pPr>
      <w:r w:rsidRPr="007029D1">
        <w:rPr>
          <w:rFonts w:asciiTheme="minorHAnsi" w:hAnsiTheme="minorHAnsi"/>
          <w:color w:val="7030A0"/>
          <w:sz w:val="28"/>
          <w:szCs w:val="28"/>
        </w:rPr>
        <w:t xml:space="preserve">1.2. Федеральные, региональные и муниципальные нормативно-правовые акты, оказавшие влияние на деятельность библиотеки в анализируемом году. </w:t>
      </w:r>
    </w:p>
    <w:p w:rsidR="00364241" w:rsidRPr="00900639" w:rsidRDefault="0071113C" w:rsidP="003A4E54">
      <w:pPr>
        <w:pStyle w:val="Default"/>
        <w:ind w:firstLine="709"/>
        <w:jc w:val="both"/>
        <w:rPr>
          <w:color w:val="auto"/>
        </w:rPr>
      </w:pPr>
      <w:r w:rsidRPr="00900639">
        <w:rPr>
          <w:color w:val="auto"/>
        </w:rPr>
        <w:t xml:space="preserve">При организации работы по основным направлениям деятельности работники библиотеки пользовались </w:t>
      </w:r>
      <w:r w:rsidR="00364241" w:rsidRPr="00900639">
        <w:rPr>
          <w:color w:val="auto"/>
        </w:rPr>
        <w:t>принятыми в области культуры федеральными, региональными и муниципальными документами,</w:t>
      </w:r>
      <w:r w:rsidR="00BD3B9C" w:rsidRPr="00900639">
        <w:rPr>
          <w:color w:val="auto"/>
        </w:rPr>
        <w:t xml:space="preserve"> определяющими стратегические задачи работы нашей библиотеки,</w:t>
      </w:r>
      <w:r w:rsidR="00364241" w:rsidRPr="00900639">
        <w:rPr>
          <w:color w:val="auto"/>
        </w:rPr>
        <w:t xml:space="preserve"> в том числе: </w:t>
      </w:r>
    </w:p>
    <w:p w:rsidR="0023469F" w:rsidRPr="00900639" w:rsidRDefault="0023469F" w:rsidP="003A4E54">
      <w:pPr>
        <w:pStyle w:val="a6"/>
        <w:numPr>
          <w:ilvl w:val="0"/>
          <w:numId w:val="12"/>
        </w:numPr>
        <w:ind w:left="0" w:firstLine="709"/>
        <w:jc w:val="both"/>
      </w:pPr>
      <w:r w:rsidRPr="00900639">
        <w:rPr>
          <w:b/>
        </w:rPr>
        <w:t>Десятилетие детства в Российской Федерации</w:t>
      </w:r>
      <w:r w:rsidRPr="00900639">
        <w:t xml:space="preserve"> 2018-2027 — (Указ Президента РФ № 240 от 29.05.2017 «Об объявлении в Российской Федерации Десятилетия детства»)</w:t>
      </w:r>
    </w:p>
    <w:p w:rsidR="0023469F" w:rsidRPr="00900639" w:rsidRDefault="0023469F" w:rsidP="003A4E54">
      <w:pPr>
        <w:pStyle w:val="a6"/>
        <w:numPr>
          <w:ilvl w:val="0"/>
          <w:numId w:val="12"/>
        </w:numPr>
        <w:ind w:left="0" w:firstLine="709"/>
        <w:jc w:val="both"/>
        <w:rPr>
          <w:b/>
        </w:rPr>
      </w:pPr>
      <w:r w:rsidRPr="00900639">
        <w:rPr>
          <w:b/>
        </w:rPr>
        <w:t>Год 150-летия со дня рождения Максима Горького</w:t>
      </w:r>
      <w:r w:rsidRPr="00900639">
        <w:t>, 28.03.1868-18.06.1936</w:t>
      </w:r>
      <w:r w:rsidRPr="00900639">
        <w:rPr>
          <w:b/>
        </w:rPr>
        <w:t> </w:t>
      </w:r>
      <w:r w:rsidRPr="00900639">
        <w:t xml:space="preserve">(Указ Президента РФ № 360 от 13.07.2015 г. «О праздновании 150-летия со дня рождения Максима Горького», Распоряжение Правительства Нижегородской области «О мероприятиях по подготовке и проведению 150-летия со дня рождения </w:t>
      </w:r>
      <w:proofErr w:type="spellStart"/>
      <w:r w:rsidRPr="00900639">
        <w:t>А.М.Горького</w:t>
      </w:r>
      <w:proofErr w:type="spellEnd"/>
      <w:r w:rsidRPr="00900639">
        <w:t>» от 30. 12. 2015 г. № 2377-р</w:t>
      </w:r>
      <w:proofErr w:type="gramStart"/>
      <w:r w:rsidRPr="00900639">
        <w:t>).</w:t>
      </w:r>
      <w:r w:rsidRPr="00900639">
        <w:rPr>
          <w:bCs/>
        </w:rPr>
        <w:t>В</w:t>
      </w:r>
      <w:proofErr w:type="gramEnd"/>
      <w:r w:rsidRPr="00900639">
        <w:rPr>
          <w:bCs/>
        </w:rPr>
        <w:t xml:space="preserve"> план мероприятий</w:t>
      </w:r>
      <w:r w:rsidRPr="00900639">
        <w:t xml:space="preserve"> по </w:t>
      </w:r>
      <w:r w:rsidRPr="00900639">
        <w:rPr>
          <w:bCs/>
        </w:rPr>
        <w:t>подготовке</w:t>
      </w:r>
      <w:r w:rsidRPr="00900639">
        <w:t xml:space="preserve"> и проведению </w:t>
      </w:r>
      <w:r w:rsidRPr="00900639">
        <w:rPr>
          <w:bCs/>
        </w:rPr>
        <w:t>празднования</w:t>
      </w:r>
      <w:r w:rsidRPr="00900639">
        <w:t xml:space="preserve"> юбилея писателя </w:t>
      </w:r>
      <w:r w:rsidRPr="00900639">
        <w:rPr>
          <w:bCs/>
        </w:rPr>
        <w:t xml:space="preserve">в Нижегородской области на 2018 год включены библиотечные мероприятия: </w:t>
      </w:r>
      <w:r w:rsidRPr="00900639">
        <w:t>Всероссийская неделя детской и юноше</w:t>
      </w:r>
      <w:r w:rsidR="007112CD">
        <w:t>ской книги «Горький. Время. Мы».</w:t>
      </w:r>
    </w:p>
    <w:p w:rsidR="0031611F" w:rsidRPr="00900639" w:rsidRDefault="00364241" w:rsidP="003A4E54">
      <w:pPr>
        <w:pStyle w:val="Default"/>
        <w:numPr>
          <w:ilvl w:val="0"/>
          <w:numId w:val="12"/>
        </w:numPr>
        <w:ind w:left="0" w:firstLine="709"/>
        <w:jc w:val="both"/>
        <w:rPr>
          <w:color w:val="auto"/>
        </w:rPr>
      </w:pPr>
      <w:r w:rsidRPr="00900639">
        <w:rPr>
          <w:color w:val="auto"/>
        </w:rPr>
        <w:t>Государственной программой</w:t>
      </w:r>
      <w:r w:rsidR="0031611F" w:rsidRPr="00900639">
        <w:rPr>
          <w:color w:val="auto"/>
        </w:rPr>
        <w:t xml:space="preserve"> «Комплексные меры противодействия злоупотреблению наркотиками и их незаконному обороту на территории Нижегородской области</w:t>
      </w:r>
      <w:r w:rsidRPr="00900639">
        <w:rPr>
          <w:color w:val="auto"/>
        </w:rPr>
        <w:t>»;</w:t>
      </w:r>
    </w:p>
    <w:p w:rsidR="0031611F" w:rsidRPr="00900639" w:rsidRDefault="007029D1" w:rsidP="003A4E54">
      <w:pPr>
        <w:pStyle w:val="af0"/>
        <w:numPr>
          <w:ilvl w:val="0"/>
          <w:numId w:val="12"/>
        </w:numPr>
        <w:ind w:left="0" w:firstLine="709"/>
        <w:jc w:val="both"/>
        <w:rPr>
          <w:color w:val="auto"/>
        </w:rPr>
      </w:pPr>
      <w:r w:rsidRPr="00900639">
        <w:rPr>
          <w:color w:val="auto"/>
        </w:rPr>
        <w:t>П</w:t>
      </w:r>
      <w:r w:rsidR="0031611F" w:rsidRPr="00900639">
        <w:rPr>
          <w:color w:val="auto"/>
        </w:rPr>
        <w:t>остановление</w:t>
      </w:r>
      <w:r w:rsidR="00364241" w:rsidRPr="00900639">
        <w:rPr>
          <w:color w:val="auto"/>
        </w:rPr>
        <w:t>м</w:t>
      </w:r>
      <w:r w:rsidR="0031611F" w:rsidRPr="00900639">
        <w:rPr>
          <w:color w:val="auto"/>
        </w:rPr>
        <w:t xml:space="preserve"> Правительства Нижегородской области от 22 мая 2015 года № 320 "Об утверждении государственной программы "Комплексные меры противодействия злоупотреблению наркотиками и их незаконному обороту на те</w:t>
      </w:r>
      <w:r w:rsidR="00364241" w:rsidRPr="00900639">
        <w:rPr>
          <w:color w:val="auto"/>
        </w:rPr>
        <w:t>рритории Нижегородской области"</w:t>
      </w:r>
    </w:p>
    <w:p w:rsidR="0023469F" w:rsidRPr="00900639" w:rsidRDefault="0023469F" w:rsidP="003A4E54">
      <w:pPr>
        <w:pStyle w:val="Default"/>
        <w:numPr>
          <w:ilvl w:val="0"/>
          <w:numId w:val="12"/>
        </w:numPr>
        <w:ind w:left="0" w:firstLine="709"/>
        <w:jc w:val="both"/>
        <w:rPr>
          <w:color w:val="auto"/>
          <w:spacing w:val="2"/>
          <w:shd w:val="clear" w:color="auto" w:fill="FFFFFF"/>
        </w:rPr>
      </w:pPr>
      <w:r w:rsidRPr="00900639">
        <w:rPr>
          <w:color w:val="auto"/>
        </w:rPr>
        <w:t xml:space="preserve">Стратегия государственной антинаркотической политики Российской Федерации до 2020 года, утвержденной Указом Президента РФ от 09.06.2010 №690, на территории Нижегородской области в период с 1.04 по 10.04.2018 </w:t>
      </w:r>
    </w:p>
    <w:p w:rsidR="0023469F" w:rsidRPr="00900639" w:rsidRDefault="0023469F" w:rsidP="003A4E54">
      <w:pPr>
        <w:pStyle w:val="4"/>
        <w:numPr>
          <w:ilvl w:val="0"/>
          <w:numId w:val="12"/>
        </w:numPr>
        <w:spacing w:before="0" w:line="240" w:lineRule="auto"/>
        <w:ind w:left="0" w:firstLine="709"/>
        <w:jc w:val="both"/>
        <w:rPr>
          <w:rFonts w:ascii="Times New Roman" w:hAnsi="Times New Roman" w:cs="Times New Roman"/>
          <w:b/>
          <w:i w:val="0"/>
          <w:color w:val="auto"/>
          <w:sz w:val="24"/>
          <w:szCs w:val="24"/>
        </w:rPr>
      </w:pPr>
      <w:r w:rsidRPr="00900639">
        <w:rPr>
          <w:rFonts w:ascii="Times New Roman" w:hAnsi="Times New Roman" w:cs="Times New Roman"/>
          <w:i w:val="0"/>
          <w:color w:val="auto"/>
          <w:sz w:val="24"/>
          <w:szCs w:val="24"/>
        </w:rPr>
        <w:t>Указ Президента Российской Федерации от 05.03. 2014 №114 «О праздновании 200-летия со дня рождения И.С. Тургенева</w:t>
      </w:r>
    </w:p>
    <w:p w:rsidR="0023469F" w:rsidRPr="00900639" w:rsidRDefault="0023469F" w:rsidP="003A4E54">
      <w:pPr>
        <w:pStyle w:val="Default"/>
        <w:numPr>
          <w:ilvl w:val="0"/>
          <w:numId w:val="12"/>
        </w:numPr>
        <w:ind w:left="0" w:firstLine="709"/>
        <w:jc w:val="both"/>
        <w:rPr>
          <w:color w:val="auto"/>
        </w:rPr>
      </w:pPr>
      <w:r w:rsidRPr="00900639">
        <w:rPr>
          <w:bCs/>
          <w:color w:val="auto"/>
        </w:rPr>
        <w:t>Положение об областном конкурсе сельских библиотек «Библиотека — информационный центр по пропаганде здорового образа жизни»</w:t>
      </w:r>
    </w:p>
    <w:p w:rsidR="0023469F" w:rsidRPr="00900639" w:rsidRDefault="0023469F" w:rsidP="003A4E54">
      <w:pPr>
        <w:pStyle w:val="a6"/>
        <w:numPr>
          <w:ilvl w:val="0"/>
          <w:numId w:val="12"/>
        </w:numPr>
        <w:ind w:left="0" w:firstLine="709"/>
        <w:jc w:val="both"/>
      </w:pPr>
      <w:r w:rsidRPr="00900639">
        <w:t>Постановление Администрации Дальнеконстантиновского муниципального района «Об утверждении положений районных смотров-конкурсов в летний период 2018 года»</w:t>
      </w:r>
    </w:p>
    <w:p w:rsidR="0031611F" w:rsidRPr="00900639" w:rsidRDefault="0031611F" w:rsidP="003A4E54">
      <w:pPr>
        <w:pStyle w:val="Default"/>
        <w:ind w:firstLine="709"/>
        <w:jc w:val="both"/>
        <w:rPr>
          <w:color w:val="auto"/>
        </w:rPr>
      </w:pPr>
    </w:p>
    <w:p w:rsidR="000D50EC" w:rsidRPr="007029D1" w:rsidRDefault="000D50EC" w:rsidP="003A4E54">
      <w:pPr>
        <w:pStyle w:val="Default"/>
        <w:ind w:firstLine="709"/>
        <w:jc w:val="both"/>
        <w:rPr>
          <w:rFonts w:asciiTheme="minorHAnsi" w:hAnsiTheme="minorHAnsi"/>
          <w:color w:val="7030A0"/>
          <w:sz w:val="28"/>
          <w:szCs w:val="28"/>
        </w:rPr>
      </w:pPr>
      <w:r w:rsidRPr="007029D1">
        <w:rPr>
          <w:rFonts w:asciiTheme="minorHAnsi" w:hAnsiTheme="minorHAnsi"/>
          <w:color w:val="7030A0"/>
          <w:sz w:val="28"/>
          <w:szCs w:val="28"/>
        </w:rPr>
        <w:t xml:space="preserve">1.3. Федеральные, региональные, муниципальные целевые программы, проекты и иные мероприятия, определявшие работу библиотеки в анализируемом году. </w:t>
      </w:r>
    </w:p>
    <w:p w:rsidR="008617DA" w:rsidRDefault="008617DA" w:rsidP="003A4E54">
      <w:pPr>
        <w:pStyle w:val="Default"/>
        <w:ind w:firstLine="709"/>
        <w:jc w:val="both"/>
        <w:rPr>
          <w:color w:val="auto"/>
        </w:rPr>
      </w:pPr>
    </w:p>
    <w:p w:rsidR="0023469F" w:rsidRPr="00900639" w:rsidRDefault="0023469F" w:rsidP="003A4E54">
      <w:pPr>
        <w:pStyle w:val="Default"/>
        <w:ind w:firstLine="709"/>
        <w:jc w:val="both"/>
        <w:rPr>
          <w:color w:val="auto"/>
        </w:rPr>
      </w:pPr>
      <w:r w:rsidRPr="00900639">
        <w:rPr>
          <w:color w:val="auto"/>
        </w:rPr>
        <w:t>Основными направлениями деятельности библиотеки было обусловлено планирование на 2018 год. Постоянно действующие проекты библиотеки направлены на формирование читательского сообщества и круга его чтения, краеведческую и патриотическую работу, работу по духовно-нравственному воспитанию молодежи, организации доступной комфортной среды для людей пожилого возраста и с ограниченными возможностями здоровья, в том числе являющимися руководителями детского чтения.</w:t>
      </w:r>
    </w:p>
    <w:p w:rsidR="008617DA" w:rsidRDefault="008617DA" w:rsidP="003A4E54">
      <w:pPr>
        <w:pStyle w:val="Default"/>
        <w:ind w:firstLine="709"/>
        <w:jc w:val="both"/>
        <w:rPr>
          <w:color w:val="auto"/>
        </w:rPr>
      </w:pPr>
    </w:p>
    <w:p w:rsidR="0023469F" w:rsidRPr="00900639" w:rsidRDefault="0023469F" w:rsidP="003A4E54">
      <w:pPr>
        <w:pStyle w:val="Default"/>
        <w:ind w:firstLine="709"/>
        <w:jc w:val="both"/>
        <w:rPr>
          <w:color w:val="auto"/>
        </w:rPr>
      </w:pPr>
      <w:r w:rsidRPr="00900639">
        <w:rPr>
          <w:color w:val="auto"/>
        </w:rPr>
        <w:t xml:space="preserve">Среди реализующихся проектов можно выделить такие, как «Сохранение Памяти», «Растим читателя», «Круг чтения», «Читательское сообщество», «Мой Горький», «Право на права» и другие. </w:t>
      </w:r>
    </w:p>
    <w:p w:rsidR="008212FE" w:rsidRPr="007029D1" w:rsidRDefault="008212FE" w:rsidP="003A4E54">
      <w:pPr>
        <w:spacing w:after="0" w:line="240" w:lineRule="auto"/>
        <w:ind w:firstLine="709"/>
        <w:jc w:val="both"/>
        <w:rPr>
          <w:rFonts w:cs="Times New Roman"/>
          <w:sz w:val="28"/>
          <w:szCs w:val="28"/>
        </w:rPr>
      </w:pPr>
    </w:p>
    <w:p w:rsidR="000D50EC" w:rsidRPr="007029D1" w:rsidRDefault="000D50EC" w:rsidP="003A4E54">
      <w:pPr>
        <w:pStyle w:val="Default"/>
        <w:ind w:firstLine="709"/>
        <w:jc w:val="both"/>
        <w:rPr>
          <w:rFonts w:asciiTheme="minorHAnsi" w:hAnsiTheme="minorHAnsi"/>
          <w:color w:val="7030A0"/>
          <w:sz w:val="28"/>
          <w:szCs w:val="28"/>
        </w:rPr>
      </w:pPr>
      <w:r w:rsidRPr="007029D1">
        <w:rPr>
          <w:rFonts w:asciiTheme="minorHAnsi" w:hAnsiTheme="minorHAnsi"/>
          <w:b/>
          <w:bCs/>
          <w:color w:val="7030A0"/>
          <w:sz w:val="28"/>
          <w:szCs w:val="28"/>
        </w:rPr>
        <w:t xml:space="preserve">3. Основные статистические показатели </w:t>
      </w:r>
    </w:p>
    <w:p w:rsidR="000D50EC" w:rsidRDefault="000D50EC" w:rsidP="003A4E54">
      <w:pPr>
        <w:pStyle w:val="Default"/>
        <w:ind w:firstLine="709"/>
        <w:jc w:val="both"/>
        <w:rPr>
          <w:rFonts w:asciiTheme="minorHAnsi" w:hAnsiTheme="minorHAnsi"/>
          <w:color w:val="7030A0"/>
          <w:sz w:val="28"/>
          <w:szCs w:val="28"/>
        </w:rPr>
      </w:pPr>
      <w:r w:rsidRPr="007029D1">
        <w:rPr>
          <w:rFonts w:asciiTheme="minorHAnsi" w:hAnsiTheme="minorHAnsi"/>
          <w:color w:val="7030A0"/>
          <w:sz w:val="28"/>
          <w:szCs w:val="28"/>
        </w:rPr>
        <w:t xml:space="preserve">3.1. Охват населения зоны обслуживания библиотечным обслуживанием в целом. </w:t>
      </w:r>
    </w:p>
    <w:p w:rsidR="00A45E29" w:rsidRPr="00E60A40" w:rsidRDefault="00A45E29" w:rsidP="003A4E54">
      <w:pPr>
        <w:pStyle w:val="a6"/>
        <w:numPr>
          <w:ilvl w:val="0"/>
          <w:numId w:val="1"/>
        </w:numPr>
        <w:ind w:left="0" w:firstLine="709"/>
        <w:jc w:val="both"/>
      </w:pPr>
      <w:r w:rsidRPr="00E60A40">
        <w:t xml:space="preserve">В зону обслуживания Дубравской библиотеки имени Д.С. Калинина входят населенные пункты: </w:t>
      </w:r>
    </w:p>
    <w:p w:rsidR="00A45E29" w:rsidRPr="0082095E" w:rsidRDefault="00A45E29" w:rsidP="003A4E54">
      <w:pPr>
        <w:pStyle w:val="a6"/>
        <w:numPr>
          <w:ilvl w:val="0"/>
          <w:numId w:val="2"/>
        </w:numPr>
        <w:ind w:left="0" w:firstLine="709"/>
        <w:jc w:val="both"/>
      </w:pPr>
      <w:r w:rsidRPr="0082095E">
        <w:t xml:space="preserve">п. Дубрава </w:t>
      </w:r>
      <w:proofErr w:type="gramStart"/>
      <w:r w:rsidRPr="0082095E">
        <w:t>–  постоянного</w:t>
      </w:r>
      <w:proofErr w:type="gramEnd"/>
      <w:r w:rsidRPr="0082095E">
        <w:t xml:space="preserve"> : 753 человека,      временного :      29 человек</w:t>
      </w:r>
    </w:p>
    <w:p w:rsidR="00A45E29" w:rsidRPr="00E60A40" w:rsidRDefault="00A45E29" w:rsidP="003A4E54">
      <w:pPr>
        <w:pStyle w:val="a6"/>
        <w:numPr>
          <w:ilvl w:val="0"/>
          <w:numId w:val="2"/>
        </w:numPr>
        <w:ind w:left="0" w:firstLine="709"/>
        <w:jc w:val="both"/>
      </w:pPr>
      <w:proofErr w:type="spellStart"/>
      <w:r w:rsidRPr="00E60A40">
        <w:t>с.Новое</w:t>
      </w:r>
      <w:proofErr w:type="spellEnd"/>
      <w:r w:rsidRPr="00E60A40">
        <w:t xml:space="preserve"> –                                10 </w:t>
      </w:r>
      <w:proofErr w:type="gramStart"/>
      <w:r w:rsidRPr="00E60A40">
        <w:t xml:space="preserve">человек,   </w:t>
      </w:r>
      <w:proofErr w:type="gramEnd"/>
      <w:r w:rsidRPr="00E60A40">
        <w:t xml:space="preserve">                                    95 человека</w:t>
      </w:r>
    </w:p>
    <w:p w:rsidR="00A45E29" w:rsidRPr="00E60A40" w:rsidRDefault="00A45E29" w:rsidP="003A4E54">
      <w:pPr>
        <w:pStyle w:val="a6"/>
        <w:numPr>
          <w:ilvl w:val="0"/>
          <w:numId w:val="2"/>
        </w:numPr>
        <w:ind w:left="0" w:firstLine="709"/>
        <w:jc w:val="both"/>
      </w:pPr>
      <w:proofErr w:type="spellStart"/>
      <w:r w:rsidRPr="00E60A40">
        <w:t>с.Горные</w:t>
      </w:r>
      <w:proofErr w:type="spellEnd"/>
      <w:r w:rsidRPr="00E60A40">
        <w:t xml:space="preserve"> Березники –           6 </w:t>
      </w:r>
      <w:proofErr w:type="gramStart"/>
      <w:r w:rsidRPr="00E60A40">
        <w:t xml:space="preserve">человек,   </w:t>
      </w:r>
      <w:proofErr w:type="gramEnd"/>
      <w:r w:rsidRPr="00E60A40">
        <w:t xml:space="preserve">                                    65 человека</w:t>
      </w:r>
    </w:p>
    <w:p w:rsidR="00A45E29" w:rsidRPr="00E60A40" w:rsidRDefault="00A45E29" w:rsidP="003A4E54">
      <w:pPr>
        <w:pStyle w:val="a6"/>
        <w:numPr>
          <w:ilvl w:val="0"/>
          <w:numId w:val="2"/>
        </w:numPr>
        <w:ind w:left="0" w:firstLine="709"/>
        <w:jc w:val="both"/>
      </w:pPr>
      <w:proofErr w:type="spellStart"/>
      <w:r w:rsidRPr="00E60A40">
        <w:t>с.Новое</w:t>
      </w:r>
      <w:proofErr w:type="spellEnd"/>
      <w:r w:rsidRPr="00E60A40">
        <w:t xml:space="preserve"> </w:t>
      </w:r>
      <w:proofErr w:type="spellStart"/>
      <w:r w:rsidRPr="00E60A40">
        <w:t>Жедрино</w:t>
      </w:r>
      <w:proofErr w:type="spellEnd"/>
      <w:r w:rsidRPr="00E60A40">
        <w:t xml:space="preserve"> –                4 </w:t>
      </w:r>
      <w:proofErr w:type="gramStart"/>
      <w:r w:rsidRPr="00E60A40">
        <w:t xml:space="preserve">человек,   </w:t>
      </w:r>
      <w:proofErr w:type="gramEnd"/>
      <w:r w:rsidRPr="00E60A40">
        <w:t xml:space="preserve">                                    104 человек</w:t>
      </w:r>
    </w:p>
    <w:p w:rsidR="00A45E29" w:rsidRPr="00E60A40" w:rsidRDefault="00A45E29" w:rsidP="003A4E54">
      <w:pPr>
        <w:pStyle w:val="a6"/>
        <w:numPr>
          <w:ilvl w:val="0"/>
          <w:numId w:val="2"/>
        </w:numPr>
        <w:ind w:left="0" w:firstLine="709"/>
        <w:jc w:val="both"/>
      </w:pPr>
      <w:proofErr w:type="spellStart"/>
      <w:r w:rsidRPr="00E60A40">
        <w:t>с.Новый</w:t>
      </w:r>
      <w:proofErr w:type="spellEnd"/>
      <w:r w:rsidRPr="00E60A40">
        <w:t xml:space="preserve"> Относ –                    5 человек.                                       49 человек</w:t>
      </w:r>
    </w:p>
    <w:p w:rsidR="00A45E29" w:rsidRPr="00E60A40" w:rsidRDefault="00A45E29" w:rsidP="003A4E54">
      <w:pPr>
        <w:pStyle w:val="a6"/>
        <w:ind w:left="0" w:firstLine="709"/>
        <w:jc w:val="both"/>
      </w:pPr>
      <w:r w:rsidRPr="00AF287C">
        <w:rPr>
          <w:b/>
          <w:color w:val="FF0000"/>
        </w:rPr>
        <w:t xml:space="preserve"> </w:t>
      </w:r>
      <w:r w:rsidRPr="00E60A40">
        <w:t xml:space="preserve">Всего в зоне обслуживания </w:t>
      </w:r>
    </w:p>
    <w:p w:rsidR="00A45E29" w:rsidRPr="0082095E" w:rsidRDefault="00A45E29" w:rsidP="003A4E54">
      <w:pPr>
        <w:pStyle w:val="a6"/>
        <w:ind w:left="0" w:firstLine="709"/>
        <w:jc w:val="both"/>
      </w:pPr>
      <w:r w:rsidRPr="0082095E">
        <w:t xml:space="preserve">проживает              </w:t>
      </w:r>
      <w:proofErr w:type="gramStart"/>
      <w:r w:rsidRPr="0082095E">
        <w:t xml:space="preserve">постоянно:   </w:t>
      </w:r>
      <w:proofErr w:type="gramEnd"/>
      <w:r w:rsidRPr="0082095E">
        <w:t xml:space="preserve">  778 человек.  </w:t>
      </w:r>
      <w:proofErr w:type="gramStart"/>
      <w:r w:rsidRPr="0082095E">
        <w:t xml:space="preserve">Временно:   </w:t>
      </w:r>
      <w:proofErr w:type="gramEnd"/>
      <w:r w:rsidRPr="0082095E">
        <w:t xml:space="preserve"> 342 человек</w:t>
      </w:r>
    </w:p>
    <w:p w:rsidR="00A45E29" w:rsidRPr="00E20DA9" w:rsidRDefault="00A45E29" w:rsidP="003A4E54">
      <w:pPr>
        <w:pStyle w:val="a6"/>
        <w:ind w:left="0" w:firstLine="709"/>
        <w:jc w:val="both"/>
      </w:pPr>
      <w:r w:rsidRPr="00E20DA9">
        <w:t xml:space="preserve">В том числе </w:t>
      </w:r>
      <w:proofErr w:type="gramStart"/>
      <w:r w:rsidRPr="00E20DA9">
        <w:t>молодежи  от</w:t>
      </w:r>
      <w:proofErr w:type="gramEnd"/>
      <w:r w:rsidRPr="00E20DA9">
        <w:t xml:space="preserve"> 15 до 30 лет – 165,</w:t>
      </w:r>
    </w:p>
    <w:p w:rsidR="00A45E29" w:rsidRPr="00E60A40" w:rsidRDefault="00A45E29" w:rsidP="003A4E54">
      <w:pPr>
        <w:pStyle w:val="a6"/>
        <w:ind w:left="0" w:firstLine="709"/>
        <w:jc w:val="both"/>
      </w:pPr>
      <w:r w:rsidRPr="00E60A40">
        <w:t>детей от 7 до 14 лет – 68</w:t>
      </w:r>
    </w:p>
    <w:p w:rsidR="00A45E29" w:rsidRPr="00E60A40" w:rsidRDefault="00A45E29" w:rsidP="003A4E54">
      <w:pPr>
        <w:pStyle w:val="a6"/>
        <w:ind w:left="0" w:firstLine="709"/>
        <w:jc w:val="both"/>
      </w:pPr>
      <w:r w:rsidRPr="00E60A40">
        <w:t>детей от 0 до 6 лет - 70</w:t>
      </w:r>
    </w:p>
    <w:p w:rsidR="00A45E29" w:rsidRPr="00E60A40" w:rsidRDefault="00A45E29" w:rsidP="003A4E54">
      <w:pPr>
        <w:pStyle w:val="a6"/>
        <w:ind w:left="0" w:firstLine="709"/>
        <w:jc w:val="both"/>
      </w:pPr>
      <w:r w:rsidRPr="00E60A40">
        <w:t>(по данным Администрации Дубравского сельсовета на 01.12.2018)</w:t>
      </w:r>
    </w:p>
    <w:p w:rsidR="008617DA" w:rsidRDefault="008617DA" w:rsidP="003A4E54">
      <w:pPr>
        <w:pStyle w:val="Default"/>
        <w:ind w:firstLine="709"/>
        <w:jc w:val="both"/>
        <w:rPr>
          <w:rFonts w:asciiTheme="minorHAnsi" w:hAnsiTheme="minorHAnsi"/>
          <w:color w:val="FF0000"/>
          <w:sz w:val="28"/>
          <w:szCs w:val="28"/>
        </w:rPr>
      </w:pPr>
    </w:p>
    <w:p w:rsidR="000D50EC" w:rsidRPr="00E40068" w:rsidRDefault="000D50EC" w:rsidP="003A4E54">
      <w:pPr>
        <w:pStyle w:val="Default"/>
        <w:ind w:firstLine="709"/>
        <w:jc w:val="both"/>
        <w:rPr>
          <w:rFonts w:asciiTheme="minorHAnsi" w:hAnsiTheme="minorHAnsi"/>
          <w:color w:val="7030A0"/>
          <w:sz w:val="28"/>
          <w:szCs w:val="28"/>
        </w:rPr>
      </w:pPr>
      <w:r w:rsidRPr="00E40068">
        <w:rPr>
          <w:rFonts w:asciiTheme="minorHAnsi" w:hAnsiTheme="minorHAnsi"/>
          <w:color w:val="7030A0"/>
          <w:sz w:val="28"/>
          <w:szCs w:val="28"/>
        </w:rPr>
        <w:t xml:space="preserve">3.2. Динамика показателей, отражающих объем основных работ/услуг, выполненных библиотекой (на основе данных по 6-НК). </w:t>
      </w:r>
    </w:p>
    <w:p w:rsidR="00B22F11" w:rsidRPr="00900639" w:rsidRDefault="00B22F11" w:rsidP="003A4E54">
      <w:pPr>
        <w:pStyle w:val="p3"/>
        <w:spacing w:before="0" w:beforeAutospacing="0" w:after="0" w:afterAutospacing="0"/>
        <w:ind w:firstLine="709"/>
        <w:jc w:val="both"/>
      </w:pPr>
      <w:r w:rsidRPr="00900639">
        <w:t xml:space="preserve">По основным показателям библиотека в 2018 году сработала, в основном, не снизив показатели прошлого года. Увеличилось число зарегистрированных пользователей – физических и юридических лиц, зарегистрированных в единой картотеке и базе данных учета пользователей для пользования ее фондом и услугами в библиотеке или вне ее.  Число удаленных пользователей – физических или юридических лиц, пользующихся услугами библиотеки вне ее стен, в том числе посредством информационно-телекоммуникационных сетей составило 46 человек, из них детей 10 человек. </w:t>
      </w:r>
    </w:p>
    <w:p w:rsidR="00B22F11" w:rsidRPr="00900639" w:rsidRDefault="00B22F11" w:rsidP="003A4E54">
      <w:pPr>
        <w:pStyle w:val="p3"/>
        <w:spacing w:before="0" w:beforeAutospacing="0" w:after="0" w:afterAutospacing="0"/>
        <w:ind w:firstLine="709"/>
        <w:jc w:val="both"/>
      </w:pPr>
      <w:r w:rsidRPr="00900639">
        <w:t>Общее число обращений удаленных пользователей в библиотеку по почте, по телефону, факсу, через внестационарные формы обслуживания, по информационно-телекоммуникационным сетям с запросами на получение библиотечно-ин</w:t>
      </w:r>
      <w:r w:rsidR="000C604E">
        <w:t>формационных услуг составило 698</w:t>
      </w:r>
      <w:r w:rsidRPr="00900639">
        <w:t>, из них - 15 обращений детей. Число посещений сайта составило 148, посещения детей категории 0-15 лет составило на момент составления отчета 5% от общего числа посещений (7 человек).</w:t>
      </w:r>
    </w:p>
    <w:p w:rsidR="00B22F11" w:rsidRPr="00900639" w:rsidRDefault="00B22F11" w:rsidP="003A4E54">
      <w:pPr>
        <w:pStyle w:val="p3"/>
        <w:spacing w:before="0" w:beforeAutospacing="0" w:after="0" w:afterAutospacing="0"/>
        <w:ind w:firstLine="709"/>
        <w:jc w:val="both"/>
      </w:pPr>
      <w:r w:rsidRPr="00900639">
        <w:t xml:space="preserve">Уменьшилось количество просмотров материалов библиотеки на сайте </w:t>
      </w:r>
      <w:hyperlink r:id="rId8" w:history="1">
        <w:r w:rsidR="00900639" w:rsidRPr="002E0265">
          <w:rPr>
            <w:rStyle w:val="ae"/>
            <w:rFonts w:eastAsiaTheme="minorEastAsia"/>
            <w:lang w:val="en-US"/>
          </w:rPr>
          <w:t>www</w:t>
        </w:r>
        <w:r w:rsidR="00900639" w:rsidRPr="002E0265">
          <w:rPr>
            <w:rStyle w:val="ae"/>
            <w:rFonts w:eastAsiaTheme="minorEastAsia"/>
          </w:rPr>
          <w:t>.</w:t>
        </w:r>
        <w:r w:rsidR="00900639" w:rsidRPr="002E0265">
          <w:rPr>
            <w:rStyle w:val="ae"/>
            <w:rFonts w:eastAsiaTheme="minorEastAsia"/>
            <w:lang w:val="en-US"/>
          </w:rPr>
          <w:t>dubravabib</w:t>
        </w:r>
        <w:r w:rsidR="00900639" w:rsidRPr="002E0265">
          <w:rPr>
            <w:rStyle w:val="ae"/>
            <w:rFonts w:eastAsiaTheme="minorEastAsia"/>
          </w:rPr>
          <w:t>.</w:t>
        </w:r>
        <w:r w:rsidR="00900639" w:rsidRPr="002E0265">
          <w:rPr>
            <w:rStyle w:val="ae"/>
            <w:rFonts w:eastAsiaTheme="minorEastAsia"/>
            <w:lang w:val="en-US"/>
          </w:rPr>
          <w:t>ru</w:t>
        </w:r>
        <w:r w:rsidR="00900639" w:rsidRPr="002E0265">
          <w:rPr>
            <w:rStyle w:val="ae"/>
            <w:rFonts w:eastAsiaTheme="minorEastAsia"/>
          </w:rPr>
          <w:t>/</w:t>
        </w:r>
      </w:hyperlink>
      <w:r w:rsidR="00900639">
        <w:rPr>
          <w:rFonts w:eastAsiaTheme="minorEastAsia"/>
        </w:rPr>
        <w:t xml:space="preserve"> </w:t>
      </w:r>
      <w:r w:rsidRPr="00900639">
        <w:t xml:space="preserve">     по сравнению с прошлым годом на 66%. Снижение популярности сайта как источника информационных услуг связываем с активностью пользователей в группах библиотеки в социальных сетях (группа «Дубравская сельская библиотека имени Д.С. Калинина на «Одноклассниках» и </w:t>
      </w:r>
      <w:proofErr w:type="spellStart"/>
      <w:r w:rsidRPr="00900639">
        <w:t>ВКонтакте</w:t>
      </w:r>
      <w:proofErr w:type="spellEnd"/>
      <w:r w:rsidRPr="00900639">
        <w:t>, группа «ДУБРАВА ПЛЮС» на «Одноклассниках»)</w:t>
      </w:r>
    </w:p>
    <w:p w:rsidR="00B22F11" w:rsidRPr="00900639" w:rsidRDefault="00B22F11" w:rsidP="003A4E54">
      <w:pPr>
        <w:pStyle w:val="p3"/>
        <w:spacing w:before="0" w:beforeAutospacing="0" w:after="0" w:afterAutospacing="0"/>
        <w:ind w:firstLine="709"/>
        <w:jc w:val="both"/>
      </w:pPr>
      <w:r w:rsidRPr="00900639">
        <w:t xml:space="preserve">Количество пользователей, обслуженных в стенах библиотеки, на абонементе, в читальном и компьютерном залах, возросло на 25, 8 %. (на 72 человека). Однако количество детей, в том числе дошкольников, сократилось на 21 человек. </w:t>
      </w:r>
    </w:p>
    <w:p w:rsidR="00B22F11" w:rsidRPr="00900639" w:rsidRDefault="00B22F11" w:rsidP="003A4E54">
      <w:pPr>
        <w:pStyle w:val="Default"/>
        <w:ind w:firstLine="709"/>
        <w:jc w:val="both"/>
        <w:rPr>
          <w:color w:val="auto"/>
        </w:rPr>
      </w:pPr>
      <w:r w:rsidRPr="00900639">
        <w:rPr>
          <w:color w:val="auto"/>
        </w:rPr>
        <w:t xml:space="preserve">Доля посещений детей для получения библиотечно-информационных услуг в стенах библиотеки и участия в массовых мероприятиях составила 66% и 34 % соответственно. В том числе, 247 посещений дошкольников. </w:t>
      </w:r>
    </w:p>
    <w:p w:rsidR="00B22F11" w:rsidRPr="00900639" w:rsidRDefault="00B22F11" w:rsidP="003A4E54">
      <w:pPr>
        <w:pStyle w:val="Default"/>
        <w:ind w:firstLine="709"/>
        <w:jc w:val="both"/>
        <w:rPr>
          <w:color w:val="auto"/>
        </w:rPr>
      </w:pPr>
      <w:r w:rsidRPr="00900639">
        <w:rPr>
          <w:color w:val="auto"/>
        </w:rPr>
        <w:t xml:space="preserve">Стабильны показатели книговыдачи: 15625 документов на разных носителях выдано разным категориям пользователей. Из них 18% составляет книговыдача детям и 19% молодежи, 1% (219 экземпляров) руководителям детского чтения и 62 % - прочим пользователям. </w:t>
      </w:r>
    </w:p>
    <w:p w:rsidR="00B22F11" w:rsidRPr="00900639" w:rsidRDefault="000D50EC" w:rsidP="003A4E54">
      <w:pPr>
        <w:pStyle w:val="Default"/>
        <w:ind w:firstLine="709"/>
        <w:jc w:val="both"/>
        <w:rPr>
          <w:color w:val="auto"/>
        </w:rPr>
      </w:pPr>
      <w:r w:rsidRPr="00900639">
        <w:rPr>
          <w:b/>
          <w:bCs/>
          <w:i/>
          <w:iCs/>
          <w:color w:val="auto"/>
        </w:rPr>
        <w:t xml:space="preserve">Абсолютные показатели </w:t>
      </w:r>
      <w:r w:rsidR="009472C6" w:rsidRPr="00900639">
        <w:rPr>
          <w:color w:val="auto"/>
        </w:rPr>
        <w:t xml:space="preserve">деятельности Дубравской сельской </w:t>
      </w:r>
      <w:r w:rsidRPr="00900639">
        <w:rPr>
          <w:color w:val="auto"/>
        </w:rPr>
        <w:t>библиотек</w:t>
      </w:r>
      <w:r w:rsidR="009472C6" w:rsidRPr="00900639">
        <w:rPr>
          <w:color w:val="auto"/>
        </w:rPr>
        <w:t>и</w:t>
      </w:r>
    </w:p>
    <w:p w:rsidR="000D50EC" w:rsidRPr="004C3F03" w:rsidRDefault="000D50EC" w:rsidP="00D938DC">
      <w:pPr>
        <w:pStyle w:val="Default"/>
        <w:ind w:firstLine="709"/>
        <w:jc w:val="both"/>
        <w:rPr>
          <w:color w:val="auto"/>
        </w:rPr>
      </w:pPr>
      <w:r w:rsidRPr="004C3F03">
        <w:rPr>
          <w:color w:val="auto"/>
        </w:rPr>
        <w:t xml:space="preserve"> </w:t>
      </w:r>
      <w:r w:rsidR="00125DE8" w:rsidRPr="004C3F03">
        <w:rPr>
          <w:color w:val="auto"/>
        </w:rPr>
        <w:t>-</w:t>
      </w:r>
      <w:r w:rsidRPr="004C3F03">
        <w:rPr>
          <w:color w:val="auto"/>
        </w:rPr>
        <w:t>количество п</w:t>
      </w:r>
      <w:r w:rsidR="009472C6" w:rsidRPr="004C3F03">
        <w:rPr>
          <w:color w:val="auto"/>
        </w:rPr>
        <w:t xml:space="preserve">ользователей, в </w:t>
      </w:r>
      <w:proofErr w:type="spellStart"/>
      <w:r w:rsidR="009472C6" w:rsidRPr="004C3F03">
        <w:rPr>
          <w:color w:val="auto"/>
        </w:rPr>
        <w:t>т.ч</w:t>
      </w:r>
      <w:proofErr w:type="spellEnd"/>
      <w:r w:rsidR="009472C6" w:rsidRPr="004C3F03">
        <w:rPr>
          <w:color w:val="auto"/>
        </w:rPr>
        <w:t xml:space="preserve">. удаленных - </w:t>
      </w:r>
      <w:r w:rsidR="00B22F11" w:rsidRPr="004C3F03">
        <w:rPr>
          <w:color w:val="auto"/>
        </w:rPr>
        <w:t xml:space="preserve"> 1093 </w:t>
      </w:r>
      <w:r w:rsidR="00043BBB" w:rsidRPr="004C3F03">
        <w:rPr>
          <w:color w:val="auto"/>
        </w:rPr>
        <w:t>человек</w:t>
      </w:r>
      <w:r w:rsidR="00B22F11" w:rsidRPr="004C3F03">
        <w:rPr>
          <w:color w:val="auto"/>
        </w:rPr>
        <w:t>а</w:t>
      </w:r>
      <w:r w:rsidR="00A45E29" w:rsidRPr="004C3F03">
        <w:rPr>
          <w:color w:val="auto"/>
        </w:rPr>
        <w:t xml:space="preserve">, в </w:t>
      </w:r>
      <w:proofErr w:type="spellStart"/>
      <w:r w:rsidR="00A45E29" w:rsidRPr="004C3F03">
        <w:rPr>
          <w:color w:val="auto"/>
        </w:rPr>
        <w:t>т.ч</w:t>
      </w:r>
      <w:proofErr w:type="spellEnd"/>
      <w:r w:rsidR="00A45E29" w:rsidRPr="004C3F03">
        <w:rPr>
          <w:color w:val="auto"/>
        </w:rPr>
        <w:t>. 183 -молодежь</w:t>
      </w:r>
    </w:p>
    <w:p w:rsidR="000D50EC" w:rsidRPr="004C3F03" w:rsidRDefault="00125DE8" w:rsidP="003A4E54">
      <w:pPr>
        <w:pStyle w:val="Default"/>
        <w:tabs>
          <w:tab w:val="left" w:pos="851"/>
        </w:tabs>
        <w:ind w:firstLine="709"/>
        <w:jc w:val="both"/>
        <w:rPr>
          <w:color w:val="auto"/>
        </w:rPr>
      </w:pPr>
      <w:r w:rsidRPr="004C3F03">
        <w:rPr>
          <w:color w:val="auto"/>
        </w:rPr>
        <w:t>-</w:t>
      </w:r>
      <w:r w:rsidR="000D50EC" w:rsidRPr="004C3F03">
        <w:rPr>
          <w:color w:val="auto"/>
        </w:rPr>
        <w:t>количество выданных документов,</w:t>
      </w:r>
      <w:r w:rsidR="00A637C5">
        <w:rPr>
          <w:color w:val="auto"/>
        </w:rPr>
        <w:t xml:space="preserve"> в </w:t>
      </w:r>
      <w:proofErr w:type="spellStart"/>
      <w:r w:rsidR="00A637C5">
        <w:rPr>
          <w:color w:val="auto"/>
        </w:rPr>
        <w:t>т.ч</w:t>
      </w:r>
      <w:proofErr w:type="spellEnd"/>
      <w:r w:rsidR="00A637C5">
        <w:rPr>
          <w:color w:val="auto"/>
        </w:rPr>
        <w:t>. удаленным пользователям:</w:t>
      </w:r>
      <w:r w:rsidR="000D50EC" w:rsidRPr="004C3F03">
        <w:rPr>
          <w:color w:val="auto"/>
        </w:rPr>
        <w:t xml:space="preserve"> </w:t>
      </w:r>
      <w:r w:rsidR="00A45E29" w:rsidRPr="004C3F03">
        <w:rPr>
          <w:color w:val="auto"/>
        </w:rPr>
        <w:t xml:space="preserve">15625 </w:t>
      </w:r>
      <w:r w:rsidR="00B22F11" w:rsidRPr="004C3F03">
        <w:rPr>
          <w:color w:val="auto"/>
        </w:rPr>
        <w:t>единиц</w:t>
      </w:r>
      <w:r w:rsidR="00A45E29" w:rsidRPr="004C3F03">
        <w:rPr>
          <w:color w:val="auto"/>
        </w:rPr>
        <w:t xml:space="preserve">, в </w:t>
      </w:r>
      <w:proofErr w:type="spellStart"/>
      <w:r w:rsidR="00A45E29" w:rsidRPr="004C3F03">
        <w:rPr>
          <w:color w:val="auto"/>
        </w:rPr>
        <w:t>т.ч</w:t>
      </w:r>
      <w:proofErr w:type="spellEnd"/>
      <w:r w:rsidR="00A45E29" w:rsidRPr="004C3F03">
        <w:rPr>
          <w:color w:val="auto"/>
        </w:rPr>
        <w:t>. 2962 -молодежи</w:t>
      </w:r>
    </w:p>
    <w:p w:rsidR="000D50EC" w:rsidRPr="004C3F03" w:rsidRDefault="00125DE8" w:rsidP="003A4E54">
      <w:pPr>
        <w:pStyle w:val="Default"/>
        <w:tabs>
          <w:tab w:val="left" w:pos="851"/>
        </w:tabs>
        <w:ind w:firstLine="709"/>
        <w:jc w:val="both"/>
        <w:rPr>
          <w:color w:val="auto"/>
        </w:rPr>
      </w:pPr>
      <w:r w:rsidRPr="004C3F03">
        <w:rPr>
          <w:color w:val="auto"/>
        </w:rPr>
        <w:t>-</w:t>
      </w:r>
      <w:r w:rsidR="000D50EC" w:rsidRPr="004C3F03">
        <w:rPr>
          <w:color w:val="auto"/>
        </w:rPr>
        <w:t>количество выданных</w:t>
      </w:r>
      <w:r w:rsidR="00043BBB" w:rsidRPr="004C3F03">
        <w:rPr>
          <w:color w:val="auto"/>
        </w:rPr>
        <w:t xml:space="preserve"> пользователям копий документов –</w:t>
      </w:r>
      <w:r w:rsidR="00B22F11" w:rsidRPr="004C3F03">
        <w:rPr>
          <w:color w:val="auto"/>
        </w:rPr>
        <w:t xml:space="preserve"> 290</w:t>
      </w:r>
      <w:r w:rsidR="00043BBB" w:rsidRPr="004C3F03">
        <w:rPr>
          <w:color w:val="auto"/>
        </w:rPr>
        <w:t xml:space="preserve"> единиц</w:t>
      </w:r>
      <w:r w:rsidR="000D50EC" w:rsidRPr="004C3F03">
        <w:rPr>
          <w:color w:val="auto"/>
        </w:rPr>
        <w:t xml:space="preserve"> </w:t>
      </w:r>
    </w:p>
    <w:p w:rsidR="000D50EC" w:rsidRPr="004C3F03" w:rsidRDefault="00125DE8" w:rsidP="003A4E54">
      <w:pPr>
        <w:pStyle w:val="Default"/>
        <w:tabs>
          <w:tab w:val="left" w:pos="851"/>
        </w:tabs>
        <w:ind w:firstLine="709"/>
        <w:jc w:val="both"/>
        <w:rPr>
          <w:color w:val="auto"/>
        </w:rPr>
      </w:pPr>
      <w:r w:rsidRPr="004C3F03">
        <w:rPr>
          <w:color w:val="auto"/>
        </w:rPr>
        <w:t>-</w:t>
      </w:r>
      <w:r w:rsidR="000D50EC" w:rsidRPr="004C3F03">
        <w:rPr>
          <w:color w:val="auto"/>
        </w:rPr>
        <w:t>количество посещений библиотек</w:t>
      </w:r>
      <w:r w:rsidR="004F7FA1">
        <w:rPr>
          <w:color w:val="auto"/>
        </w:rPr>
        <w:t>и</w:t>
      </w:r>
      <w:r w:rsidR="000D50EC" w:rsidRPr="004C3F03">
        <w:rPr>
          <w:color w:val="auto"/>
        </w:rPr>
        <w:t>, в том числе культур</w:t>
      </w:r>
      <w:r w:rsidR="00043BBB" w:rsidRPr="004C3F03">
        <w:rPr>
          <w:color w:val="auto"/>
        </w:rPr>
        <w:t>но-просветительных мероприятий –</w:t>
      </w:r>
      <w:r w:rsidR="00B22F11" w:rsidRPr="004C3F03">
        <w:rPr>
          <w:color w:val="auto"/>
        </w:rPr>
        <w:t xml:space="preserve"> 8165</w:t>
      </w:r>
      <w:r w:rsidR="00043BBB" w:rsidRPr="004C3F03">
        <w:rPr>
          <w:color w:val="auto"/>
        </w:rPr>
        <w:t xml:space="preserve"> человек</w:t>
      </w:r>
      <w:r w:rsidR="00A45E29" w:rsidRPr="004C3F03">
        <w:rPr>
          <w:color w:val="auto"/>
        </w:rPr>
        <w:t xml:space="preserve">, в </w:t>
      </w:r>
      <w:proofErr w:type="spellStart"/>
      <w:r w:rsidR="00A45E29" w:rsidRPr="004C3F03">
        <w:rPr>
          <w:color w:val="auto"/>
        </w:rPr>
        <w:t>т.ч</w:t>
      </w:r>
      <w:proofErr w:type="spellEnd"/>
      <w:r w:rsidR="00A45E29" w:rsidRPr="004C3F03">
        <w:rPr>
          <w:color w:val="auto"/>
        </w:rPr>
        <w:t>. 954 молодежь</w:t>
      </w:r>
    </w:p>
    <w:p w:rsidR="004558B4" w:rsidRPr="004C3F03" w:rsidRDefault="000D50EC" w:rsidP="003A4E54">
      <w:pPr>
        <w:pStyle w:val="Default"/>
        <w:ind w:firstLine="709"/>
        <w:jc w:val="both"/>
        <w:rPr>
          <w:color w:val="auto"/>
        </w:rPr>
      </w:pPr>
      <w:r w:rsidRPr="004C3F03">
        <w:rPr>
          <w:b/>
          <w:bCs/>
          <w:i/>
          <w:iCs/>
          <w:color w:val="auto"/>
        </w:rPr>
        <w:t xml:space="preserve">Относительные показатели </w:t>
      </w:r>
      <w:r w:rsidRPr="004C3F03">
        <w:rPr>
          <w:color w:val="auto"/>
        </w:rPr>
        <w:t xml:space="preserve">деятельности библиотеки: </w:t>
      </w:r>
    </w:p>
    <w:p w:rsidR="004558B4" w:rsidRPr="004C3F03" w:rsidRDefault="003F5A7C" w:rsidP="003A4E54">
      <w:pPr>
        <w:pStyle w:val="Default"/>
        <w:ind w:firstLine="709"/>
        <w:jc w:val="both"/>
        <w:rPr>
          <w:color w:val="auto"/>
        </w:rPr>
      </w:pPr>
      <w:r w:rsidRPr="004C3F03">
        <w:rPr>
          <w:color w:val="auto"/>
        </w:rPr>
        <w:t>Читаемость – 14,3</w:t>
      </w:r>
    </w:p>
    <w:p w:rsidR="004558B4" w:rsidRPr="004C3F03" w:rsidRDefault="004C3F03" w:rsidP="003A4E54">
      <w:pPr>
        <w:pStyle w:val="Default"/>
        <w:ind w:firstLine="709"/>
        <w:jc w:val="both"/>
        <w:rPr>
          <w:color w:val="auto"/>
        </w:rPr>
      </w:pPr>
      <w:r w:rsidRPr="004C3F03">
        <w:rPr>
          <w:color w:val="auto"/>
        </w:rPr>
        <w:t xml:space="preserve"> Посещаемост</w:t>
      </w:r>
      <w:r w:rsidR="00305228">
        <w:rPr>
          <w:color w:val="auto"/>
        </w:rPr>
        <w:t>ь – 8,1</w:t>
      </w:r>
    </w:p>
    <w:p w:rsidR="00D938DC" w:rsidRDefault="004558B4" w:rsidP="003A4E54">
      <w:pPr>
        <w:pStyle w:val="Default"/>
        <w:ind w:firstLine="709"/>
        <w:jc w:val="both"/>
        <w:rPr>
          <w:color w:val="FF0000"/>
        </w:rPr>
      </w:pPr>
      <w:r w:rsidRPr="004C3F03">
        <w:rPr>
          <w:color w:val="FF0000"/>
        </w:rPr>
        <w:t>О</w:t>
      </w:r>
      <w:r w:rsidR="000D50EC" w:rsidRPr="004C3F03">
        <w:rPr>
          <w:color w:val="FF0000"/>
        </w:rPr>
        <w:t>браща</w:t>
      </w:r>
      <w:r w:rsidRPr="004C3F03">
        <w:rPr>
          <w:color w:val="FF0000"/>
        </w:rPr>
        <w:t>емость –</w:t>
      </w:r>
    </w:p>
    <w:p w:rsidR="00BD215E" w:rsidRPr="004C3F03" w:rsidRDefault="00BD215E" w:rsidP="003A4E54">
      <w:pPr>
        <w:pStyle w:val="Default"/>
        <w:ind w:firstLine="709"/>
        <w:jc w:val="both"/>
        <w:rPr>
          <w:color w:val="auto"/>
        </w:rPr>
      </w:pPr>
      <w:r w:rsidRPr="004C3F03">
        <w:rPr>
          <w:color w:val="auto"/>
        </w:rPr>
        <w:t>Охват населения б</w:t>
      </w:r>
      <w:r w:rsidR="00305228">
        <w:rPr>
          <w:color w:val="auto"/>
        </w:rPr>
        <w:t>иблиотечным обслуживанием – 0,98</w:t>
      </w:r>
    </w:p>
    <w:p w:rsidR="004558B4" w:rsidRPr="00305228" w:rsidRDefault="004558B4" w:rsidP="003A4E54">
      <w:pPr>
        <w:pStyle w:val="Default"/>
        <w:ind w:firstLine="709"/>
        <w:jc w:val="both"/>
        <w:rPr>
          <w:color w:val="FF0000"/>
        </w:rPr>
      </w:pPr>
      <w:r w:rsidRPr="00305228">
        <w:rPr>
          <w:color w:val="FF0000"/>
        </w:rPr>
        <w:t xml:space="preserve">Документообеспеченность – </w:t>
      </w:r>
    </w:p>
    <w:p w:rsidR="008617DA" w:rsidRDefault="008617DA" w:rsidP="003A4E54">
      <w:pPr>
        <w:pStyle w:val="Default"/>
        <w:ind w:firstLine="709"/>
        <w:jc w:val="both"/>
        <w:rPr>
          <w:rFonts w:asciiTheme="minorHAnsi" w:hAnsiTheme="minorHAnsi"/>
          <w:color w:val="7030A0"/>
          <w:sz w:val="28"/>
          <w:szCs w:val="28"/>
        </w:rPr>
      </w:pPr>
    </w:p>
    <w:p w:rsidR="000D50EC" w:rsidRPr="00156201" w:rsidRDefault="000D50EC" w:rsidP="003A4E54">
      <w:pPr>
        <w:pStyle w:val="Default"/>
        <w:ind w:firstLine="709"/>
        <w:jc w:val="both"/>
        <w:rPr>
          <w:rFonts w:asciiTheme="minorHAnsi" w:hAnsiTheme="minorHAnsi"/>
          <w:color w:val="7030A0"/>
          <w:sz w:val="28"/>
          <w:szCs w:val="28"/>
        </w:rPr>
      </w:pPr>
      <w:r w:rsidRPr="00156201">
        <w:rPr>
          <w:rFonts w:asciiTheme="minorHAnsi" w:hAnsiTheme="minorHAnsi"/>
          <w:color w:val="7030A0"/>
          <w:sz w:val="28"/>
          <w:szCs w:val="28"/>
        </w:rPr>
        <w:t xml:space="preserve">3.3. Оказание платных услуг (виды услуг, раскрыть динамику по видам). </w:t>
      </w:r>
    </w:p>
    <w:p w:rsidR="008617DA" w:rsidRDefault="004C3F03" w:rsidP="003A4E54">
      <w:pPr>
        <w:pStyle w:val="Default"/>
        <w:ind w:firstLine="709"/>
        <w:jc w:val="both"/>
      </w:pPr>
      <w:r w:rsidRPr="00014CE1">
        <w:t xml:space="preserve"> </w:t>
      </w:r>
    </w:p>
    <w:p w:rsidR="009472C6" w:rsidRPr="00014CE1" w:rsidRDefault="004C3F03" w:rsidP="003A4E54">
      <w:pPr>
        <w:pStyle w:val="Default"/>
        <w:ind w:firstLine="709"/>
        <w:jc w:val="both"/>
      </w:pPr>
      <w:r w:rsidRPr="00014CE1">
        <w:t>В 2018</w:t>
      </w:r>
      <w:r w:rsidR="009472C6" w:rsidRPr="00014CE1">
        <w:t xml:space="preserve"> году библиотека о</w:t>
      </w:r>
      <w:r w:rsidRPr="00014CE1">
        <w:t xml:space="preserve">казала платных услуг на сумму 13 350 (тринадцать тысяч триста пятьдесят рублей) рублей, что ниже показателей прошлого года на 20 %. </w:t>
      </w:r>
      <w:r w:rsidR="00A21A70" w:rsidRPr="00014CE1">
        <w:t>Наибольшим спросом пользовались следующие виды платных услуг</w:t>
      </w:r>
      <w:r w:rsidR="009472C6" w:rsidRPr="00014CE1">
        <w:t>:</w:t>
      </w:r>
    </w:p>
    <w:p w:rsidR="009472C6" w:rsidRPr="00014CE1" w:rsidRDefault="009472C6" w:rsidP="003A4E54">
      <w:pPr>
        <w:pStyle w:val="Default"/>
        <w:ind w:firstLine="709"/>
        <w:jc w:val="both"/>
      </w:pPr>
      <w:r w:rsidRPr="00014CE1">
        <w:t xml:space="preserve">Распечатка документов на цветном принтере – </w:t>
      </w:r>
      <w:r w:rsidR="004C3F03" w:rsidRPr="00014CE1">
        <w:t>4315</w:t>
      </w:r>
      <w:r w:rsidRPr="00014CE1">
        <w:t xml:space="preserve"> рублей</w:t>
      </w:r>
    </w:p>
    <w:p w:rsidR="009472C6" w:rsidRPr="00014CE1" w:rsidRDefault="009472C6" w:rsidP="003A4E54">
      <w:pPr>
        <w:pStyle w:val="Default"/>
        <w:ind w:firstLine="709"/>
        <w:jc w:val="both"/>
      </w:pPr>
      <w:r w:rsidRPr="00014CE1">
        <w:t>Составлени</w:t>
      </w:r>
      <w:r w:rsidR="004C3F03" w:rsidRPr="00014CE1">
        <w:t>е электронных презентаций – 5510</w:t>
      </w:r>
      <w:r w:rsidRPr="00014CE1">
        <w:t xml:space="preserve"> рублей</w:t>
      </w:r>
    </w:p>
    <w:p w:rsidR="009472C6" w:rsidRPr="00014CE1" w:rsidRDefault="009472C6" w:rsidP="003A4E54">
      <w:pPr>
        <w:pStyle w:val="Default"/>
        <w:ind w:firstLine="709"/>
        <w:jc w:val="both"/>
      </w:pPr>
      <w:r w:rsidRPr="00014CE1">
        <w:t xml:space="preserve">Верстка и </w:t>
      </w:r>
      <w:r w:rsidR="004C3F03" w:rsidRPr="00014CE1">
        <w:t>редактирование документов – 200</w:t>
      </w:r>
      <w:r w:rsidRPr="00014CE1">
        <w:t xml:space="preserve"> рублей</w:t>
      </w:r>
    </w:p>
    <w:p w:rsidR="009472C6" w:rsidRPr="00014CE1" w:rsidRDefault="009472C6" w:rsidP="003A4E54">
      <w:pPr>
        <w:pStyle w:val="Default"/>
        <w:ind w:firstLine="709"/>
        <w:jc w:val="both"/>
      </w:pPr>
      <w:r w:rsidRPr="00014CE1">
        <w:t xml:space="preserve">Набор текста </w:t>
      </w:r>
      <w:r w:rsidR="00A21A70" w:rsidRPr="00014CE1">
        <w:t>–</w:t>
      </w:r>
      <w:r w:rsidRPr="00014CE1">
        <w:t xml:space="preserve"> </w:t>
      </w:r>
      <w:r w:rsidR="00A21A70" w:rsidRPr="00014CE1">
        <w:t>0 рублей</w:t>
      </w:r>
    </w:p>
    <w:p w:rsidR="00A21A70" w:rsidRPr="00014CE1" w:rsidRDefault="004C3F03" w:rsidP="003A4E54">
      <w:pPr>
        <w:pStyle w:val="Default"/>
        <w:ind w:firstLine="709"/>
        <w:jc w:val="both"/>
      </w:pPr>
      <w:r w:rsidRPr="00014CE1">
        <w:t>Интернет – 2470</w:t>
      </w:r>
      <w:r w:rsidR="00A21A70" w:rsidRPr="00014CE1">
        <w:t xml:space="preserve"> рубль</w:t>
      </w:r>
    </w:p>
    <w:p w:rsidR="00A21A70" w:rsidRPr="00014CE1" w:rsidRDefault="004C3F03" w:rsidP="003A4E54">
      <w:pPr>
        <w:pStyle w:val="Default"/>
        <w:ind w:firstLine="709"/>
        <w:jc w:val="both"/>
      </w:pPr>
      <w:r w:rsidRPr="00014CE1">
        <w:t>Аренда ПК – 225</w:t>
      </w:r>
      <w:r w:rsidR="00A21A70" w:rsidRPr="00014CE1">
        <w:t xml:space="preserve"> рублей </w:t>
      </w:r>
    </w:p>
    <w:p w:rsidR="00A21A70" w:rsidRPr="00014CE1" w:rsidRDefault="00A21A70" w:rsidP="003A4E54">
      <w:pPr>
        <w:pStyle w:val="Default"/>
        <w:ind w:firstLine="709"/>
        <w:jc w:val="both"/>
      </w:pPr>
      <w:r w:rsidRPr="00014CE1">
        <w:t>Меньшим спросом пользовались такие виды, как ксерокопирование, сканирование и ламинирование документов</w:t>
      </w:r>
      <w:r w:rsidR="00014CE1" w:rsidRPr="00014CE1">
        <w:t>, запись на электронные носители – на общую сумму 630 рублей</w:t>
      </w:r>
    </w:p>
    <w:p w:rsidR="00A21A70" w:rsidRPr="00014CE1" w:rsidRDefault="00A21A70" w:rsidP="003A4E54">
      <w:pPr>
        <w:pStyle w:val="Default"/>
        <w:ind w:firstLine="709"/>
        <w:jc w:val="both"/>
      </w:pPr>
      <w:r w:rsidRPr="00014CE1">
        <w:t xml:space="preserve">Анализ пользовательского спроса показал, что востребованность </w:t>
      </w:r>
      <w:r w:rsidR="00014CE1" w:rsidRPr="00014CE1">
        <w:t>услуг цветной печати по сравнению с прошлым годом снизил</w:t>
      </w:r>
      <w:r w:rsidR="00A637C5">
        <w:t>ась</w:t>
      </w:r>
      <w:r w:rsidR="00014CE1" w:rsidRPr="00014CE1">
        <w:t>, т.к.</w:t>
      </w:r>
      <w:r w:rsidRPr="00014CE1">
        <w:t xml:space="preserve"> в зоне обслуживания </w:t>
      </w:r>
      <w:r w:rsidR="00014CE1" w:rsidRPr="00014CE1">
        <w:t>библиотеки появились пользовательские цветные принтеры</w:t>
      </w:r>
      <w:r w:rsidRPr="00014CE1">
        <w:t>; потребительский спрос на составление электронных презентаций исходит от работников образовательных учреждений и педагогов</w:t>
      </w:r>
      <w:r w:rsidR="00014CE1" w:rsidRPr="00014CE1">
        <w:t xml:space="preserve"> и повысился в отчетном году</w:t>
      </w:r>
      <w:r w:rsidR="007224B9" w:rsidRPr="00014CE1">
        <w:t>;</w:t>
      </w:r>
      <w:r w:rsidR="000D619D" w:rsidRPr="00014CE1">
        <w:t xml:space="preserve"> педагоги и воспитатели детского сада заказыв</w:t>
      </w:r>
      <w:r w:rsidR="00CE300F" w:rsidRPr="00014CE1">
        <w:t>али платно верстку</w:t>
      </w:r>
      <w:r w:rsidR="000D619D" w:rsidRPr="00014CE1">
        <w:t>, на</w:t>
      </w:r>
      <w:r w:rsidR="007224B9" w:rsidRPr="00014CE1">
        <w:t>бор и редактирование документов;</w:t>
      </w:r>
      <w:r w:rsidR="000D619D" w:rsidRPr="00014CE1">
        <w:t xml:space="preserve"> услугами Интернет пользуются через библиотеку в</w:t>
      </w:r>
      <w:r w:rsidR="007224B9" w:rsidRPr="00014CE1">
        <w:t>етераны, специалисты и студенты;</w:t>
      </w:r>
      <w:r w:rsidR="000D619D" w:rsidRPr="00014CE1">
        <w:t xml:space="preserve"> аренда ПК заказывалась студентами.</w:t>
      </w:r>
    </w:p>
    <w:p w:rsidR="009472C6" w:rsidRPr="007029D1" w:rsidRDefault="009472C6" w:rsidP="003A4E54">
      <w:pPr>
        <w:pStyle w:val="Default"/>
        <w:ind w:firstLine="709"/>
        <w:jc w:val="both"/>
        <w:rPr>
          <w:rFonts w:asciiTheme="minorHAnsi" w:hAnsiTheme="minorHAnsi"/>
          <w:sz w:val="28"/>
          <w:szCs w:val="28"/>
        </w:rPr>
      </w:pPr>
    </w:p>
    <w:p w:rsidR="000D50EC" w:rsidRPr="007224B9" w:rsidRDefault="000D50EC" w:rsidP="003A4E54">
      <w:pPr>
        <w:pStyle w:val="Default"/>
        <w:ind w:firstLine="709"/>
        <w:jc w:val="both"/>
        <w:rPr>
          <w:rFonts w:asciiTheme="minorHAnsi" w:hAnsiTheme="minorHAnsi"/>
          <w:color w:val="7030A0"/>
          <w:sz w:val="28"/>
          <w:szCs w:val="28"/>
        </w:rPr>
      </w:pPr>
      <w:r w:rsidRPr="007224B9">
        <w:rPr>
          <w:rFonts w:asciiTheme="minorHAnsi" w:hAnsiTheme="minorHAnsi"/>
          <w:color w:val="7030A0"/>
          <w:sz w:val="28"/>
          <w:szCs w:val="28"/>
        </w:rPr>
        <w:t xml:space="preserve">3.4. Краткие выводы по разделу. Основные тенденции в изменении потребностей пользователей и их удовлетворение. </w:t>
      </w:r>
    </w:p>
    <w:p w:rsidR="00125DE8" w:rsidRPr="00B77B78" w:rsidRDefault="00125DE8" w:rsidP="003A4E54">
      <w:pPr>
        <w:pStyle w:val="Default"/>
        <w:ind w:firstLine="709"/>
        <w:jc w:val="both"/>
        <w:rPr>
          <w:b/>
          <w:bCs/>
        </w:rPr>
      </w:pPr>
      <w:r w:rsidRPr="00B77B78">
        <w:t>По сравнению с предыдущим годом, библиотека увеличила основные показатели деятельност</w:t>
      </w:r>
      <w:r w:rsidR="00B77B78" w:rsidRPr="00B77B78">
        <w:t xml:space="preserve">и по посещаемости, книговыдаче. Более </w:t>
      </w:r>
      <w:r w:rsidRPr="00B77B78">
        <w:t xml:space="preserve">активно </w:t>
      </w:r>
      <w:r w:rsidR="00A637C5">
        <w:t>стали пользоваться</w:t>
      </w:r>
      <w:r w:rsidRPr="00B77B78">
        <w:t xml:space="preserve"> услугами библи</w:t>
      </w:r>
      <w:r w:rsidR="00B77B78" w:rsidRPr="00B77B78">
        <w:t>отеки удаленные пользователи и</w:t>
      </w:r>
      <w:r w:rsidRPr="00B77B78">
        <w:t xml:space="preserve"> тенденция к их активизации прослеживается: кроме курьерской доставки </w:t>
      </w:r>
      <w:r w:rsidR="00B77B78" w:rsidRPr="00B77B78">
        <w:t xml:space="preserve">(обслуживается 130 ветеранов и инвалидов) </w:t>
      </w:r>
      <w:r w:rsidRPr="00B77B78">
        <w:t>используются такие средства связи, как телефон и электронн</w:t>
      </w:r>
      <w:r w:rsidR="00B77B78" w:rsidRPr="00B77B78">
        <w:t xml:space="preserve">ая почта, </w:t>
      </w:r>
      <w:r w:rsidRPr="00B77B78">
        <w:t>Скайп</w:t>
      </w:r>
      <w:r w:rsidR="005B34FF" w:rsidRPr="00B77B78">
        <w:t xml:space="preserve">. </w:t>
      </w:r>
    </w:p>
    <w:p w:rsidR="000D50EC" w:rsidRPr="007029D1" w:rsidRDefault="000D50EC" w:rsidP="003A4E54">
      <w:pPr>
        <w:pStyle w:val="Default"/>
        <w:ind w:firstLine="709"/>
        <w:jc w:val="both"/>
        <w:rPr>
          <w:rFonts w:asciiTheme="minorHAnsi" w:hAnsiTheme="minorHAnsi"/>
          <w:b/>
          <w:bCs/>
          <w:sz w:val="28"/>
          <w:szCs w:val="28"/>
        </w:rPr>
      </w:pPr>
    </w:p>
    <w:p w:rsidR="00D05596" w:rsidRDefault="000D50EC" w:rsidP="003A4E54">
      <w:pPr>
        <w:pStyle w:val="Default"/>
        <w:numPr>
          <w:ilvl w:val="0"/>
          <w:numId w:val="2"/>
        </w:numPr>
        <w:ind w:left="0" w:firstLine="709"/>
        <w:jc w:val="both"/>
        <w:rPr>
          <w:rFonts w:asciiTheme="minorHAnsi" w:hAnsiTheme="minorHAnsi"/>
          <w:b/>
          <w:bCs/>
          <w:color w:val="7030A0"/>
          <w:sz w:val="28"/>
          <w:szCs w:val="28"/>
        </w:rPr>
      </w:pPr>
      <w:r w:rsidRPr="007029D1">
        <w:rPr>
          <w:rFonts w:asciiTheme="minorHAnsi" w:hAnsiTheme="minorHAnsi"/>
          <w:b/>
          <w:bCs/>
          <w:color w:val="7030A0"/>
          <w:sz w:val="28"/>
          <w:szCs w:val="28"/>
        </w:rPr>
        <w:t>Организация и содержание библиотеч</w:t>
      </w:r>
      <w:r w:rsidR="00D05596">
        <w:rPr>
          <w:rFonts w:asciiTheme="minorHAnsi" w:hAnsiTheme="minorHAnsi"/>
          <w:b/>
          <w:bCs/>
          <w:color w:val="7030A0"/>
          <w:sz w:val="28"/>
          <w:szCs w:val="28"/>
        </w:rPr>
        <w:t>ного обслуживания пользователей</w:t>
      </w:r>
    </w:p>
    <w:p w:rsidR="00D05596" w:rsidRPr="00B77B78" w:rsidRDefault="00D05596" w:rsidP="003A4E54">
      <w:pPr>
        <w:pStyle w:val="Default"/>
        <w:ind w:firstLine="709"/>
        <w:jc w:val="both"/>
        <w:rPr>
          <w:bCs/>
          <w:color w:val="auto"/>
        </w:rPr>
      </w:pPr>
      <w:r w:rsidRPr="00B77B78">
        <w:rPr>
          <w:bCs/>
          <w:color w:val="auto"/>
        </w:rPr>
        <w:t>Библиотечное обслуживание читателей – это не только книговыдача. Это массовая околотекстовая работа, проектная деятельность, интерактивные технологии.</w:t>
      </w:r>
      <w:r w:rsidR="004A48AB" w:rsidRPr="00B77B78">
        <w:rPr>
          <w:bCs/>
          <w:color w:val="auto"/>
        </w:rPr>
        <w:t xml:space="preserve"> </w:t>
      </w:r>
      <w:r w:rsidR="008617DA">
        <w:rPr>
          <w:bCs/>
          <w:color w:val="auto"/>
        </w:rPr>
        <w:t>Библиотечное обслуживание предполагает работу с читателями в стенах библиотеки, на дому, удаленно.</w:t>
      </w:r>
    </w:p>
    <w:p w:rsidR="000D50EC" w:rsidRPr="00D05596" w:rsidRDefault="000D50EC" w:rsidP="003A4E54">
      <w:pPr>
        <w:pStyle w:val="Default"/>
        <w:ind w:firstLine="709"/>
        <w:jc w:val="both"/>
        <w:rPr>
          <w:rFonts w:asciiTheme="minorHAnsi" w:hAnsiTheme="minorHAnsi"/>
          <w:color w:val="7030A0"/>
          <w:sz w:val="28"/>
          <w:szCs w:val="28"/>
        </w:rPr>
      </w:pPr>
      <w:r w:rsidRPr="00D05596">
        <w:rPr>
          <w:rFonts w:asciiTheme="minorHAnsi" w:hAnsiTheme="minorHAnsi"/>
          <w:color w:val="7030A0"/>
          <w:sz w:val="28"/>
          <w:szCs w:val="28"/>
        </w:rPr>
        <w:t xml:space="preserve">6.1. Общая характеристика основных направлений библиотечного обслуживания населения зоны обслуживания,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 </w:t>
      </w:r>
    </w:p>
    <w:p w:rsidR="00B77B78" w:rsidRPr="00B77B78" w:rsidRDefault="00B77B78" w:rsidP="003A4E54">
      <w:pPr>
        <w:pStyle w:val="2"/>
        <w:spacing w:before="0" w:line="240" w:lineRule="auto"/>
        <w:ind w:firstLine="709"/>
        <w:jc w:val="both"/>
        <w:rPr>
          <w:rFonts w:ascii="Times New Roman" w:hAnsi="Times New Roman" w:cs="Times New Roman"/>
          <w:b/>
          <w:color w:val="auto"/>
          <w:sz w:val="24"/>
          <w:szCs w:val="24"/>
        </w:rPr>
      </w:pPr>
      <w:r w:rsidRPr="00B77B78">
        <w:rPr>
          <w:rFonts w:ascii="Times New Roman" w:hAnsi="Times New Roman" w:cs="Times New Roman"/>
          <w:color w:val="auto"/>
          <w:sz w:val="24"/>
          <w:szCs w:val="24"/>
        </w:rPr>
        <w:t xml:space="preserve">Основными задачами работы библиотеки в 2018 году было стимулирование общественных   инициатив в поддержку чтения, продвижение идеи ценности чтения в общество через основные социальные институты (семья, школа); проведение </w:t>
      </w:r>
      <w:proofErr w:type="spellStart"/>
      <w:r w:rsidRPr="00B77B78">
        <w:rPr>
          <w:rFonts w:ascii="Times New Roman" w:hAnsi="Times New Roman" w:cs="Times New Roman"/>
          <w:color w:val="auto"/>
          <w:sz w:val="24"/>
          <w:szCs w:val="24"/>
        </w:rPr>
        <w:t>промоакций</w:t>
      </w:r>
      <w:proofErr w:type="spellEnd"/>
      <w:r w:rsidRPr="00B77B78">
        <w:rPr>
          <w:rFonts w:ascii="Times New Roman" w:hAnsi="Times New Roman" w:cs="Times New Roman"/>
          <w:color w:val="auto"/>
          <w:sz w:val="24"/>
          <w:szCs w:val="24"/>
        </w:rPr>
        <w:t>, работа вне стен библиотеки;</w:t>
      </w:r>
      <w:r>
        <w:rPr>
          <w:rFonts w:ascii="Times New Roman" w:hAnsi="Times New Roman" w:cs="Times New Roman"/>
          <w:color w:val="auto"/>
          <w:sz w:val="24"/>
          <w:szCs w:val="24"/>
        </w:rPr>
        <w:t xml:space="preserve"> </w:t>
      </w:r>
      <w:r w:rsidRPr="00B77B78">
        <w:rPr>
          <w:rFonts w:ascii="Times New Roman" w:hAnsi="Times New Roman" w:cs="Times New Roman"/>
          <w:color w:val="auto"/>
          <w:sz w:val="24"/>
          <w:szCs w:val="24"/>
        </w:rPr>
        <w:t>расширение круга чтения качественной литературы;</w:t>
      </w:r>
      <w:r>
        <w:rPr>
          <w:rFonts w:ascii="Times New Roman" w:hAnsi="Times New Roman" w:cs="Times New Roman"/>
          <w:color w:val="auto"/>
          <w:sz w:val="24"/>
          <w:szCs w:val="24"/>
        </w:rPr>
        <w:t xml:space="preserve"> </w:t>
      </w:r>
      <w:r w:rsidRPr="00B77B78">
        <w:rPr>
          <w:rFonts w:ascii="Times New Roman" w:hAnsi="Times New Roman" w:cs="Times New Roman"/>
          <w:color w:val="auto"/>
          <w:sz w:val="24"/>
          <w:szCs w:val="24"/>
        </w:rPr>
        <w:t>развитие читательской активности граждан через творческую самореализацию;</w:t>
      </w:r>
      <w:r>
        <w:rPr>
          <w:rFonts w:ascii="Times New Roman" w:hAnsi="Times New Roman" w:cs="Times New Roman"/>
          <w:color w:val="auto"/>
          <w:sz w:val="24"/>
          <w:szCs w:val="24"/>
        </w:rPr>
        <w:t xml:space="preserve"> </w:t>
      </w:r>
      <w:r w:rsidRPr="00B77B78">
        <w:rPr>
          <w:rFonts w:ascii="Times New Roman" w:hAnsi="Times New Roman" w:cs="Times New Roman"/>
          <w:color w:val="auto"/>
          <w:sz w:val="24"/>
          <w:szCs w:val="24"/>
        </w:rPr>
        <w:t>создание условий для проведения интеллектуального досуга в библиотеке;</w:t>
      </w:r>
      <w:r>
        <w:rPr>
          <w:rFonts w:ascii="Times New Roman" w:hAnsi="Times New Roman" w:cs="Times New Roman"/>
          <w:color w:val="auto"/>
          <w:sz w:val="24"/>
          <w:szCs w:val="24"/>
        </w:rPr>
        <w:t xml:space="preserve"> </w:t>
      </w:r>
      <w:r w:rsidRPr="00B77B78">
        <w:rPr>
          <w:rFonts w:ascii="Times New Roman" w:hAnsi="Times New Roman" w:cs="Times New Roman"/>
          <w:color w:val="auto"/>
          <w:sz w:val="24"/>
          <w:szCs w:val="24"/>
        </w:rPr>
        <w:t>активизация диалоговых форм работы с книгой, создание дискуссионных читательских площадок в библиотеке.</w:t>
      </w:r>
    </w:p>
    <w:p w:rsidR="00B77B78" w:rsidRPr="00933628" w:rsidRDefault="00B77B78" w:rsidP="003A4E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Эти задачи мы старались реализовать, строя работу по следующим н</w:t>
      </w:r>
      <w:r w:rsidRPr="00933628">
        <w:rPr>
          <w:rFonts w:ascii="Times New Roman" w:hAnsi="Times New Roman" w:cs="Times New Roman"/>
          <w:b/>
          <w:sz w:val="24"/>
          <w:szCs w:val="24"/>
        </w:rPr>
        <w:t>аправления</w:t>
      </w:r>
      <w:r>
        <w:rPr>
          <w:rFonts w:ascii="Times New Roman" w:hAnsi="Times New Roman" w:cs="Times New Roman"/>
          <w:b/>
          <w:sz w:val="24"/>
          <w:szCs w:val="24"/>
        </w:rPr>
        <w:t>м</w:t>
      </w:r>
      <w:r w:rsidRPr="00933628">
        <w:rPr>
          <w:rFonts w:ascii="Times New Roman" w:hAnsi="Times New Roman" w:cs="Times New Roman"/>
          <w:b/>
          <w:sz w:val="24"/>
          <w:szCs w:val="24"/>
        </w:rPr>
        <w:t>:</w:t>
      </w:r>
    </w:p>
    <w:p w:rsidR="00B77B78" w:rsidRPr="00933628" w:rsidRDefault="00B77B78" w:rsidP="003A4E54">
      <w:pPr>
        <w:pStyle w:val="a6"/>
        <w:numPr>
          <w:ilvl w:val="0"/>
          <w:numId w:val="14"/>
        </w:numPr>
        <w:ind w:left="0" w:firstLine="709"/>
        <w:jc w:val="both"/>
      </w:pPr>
      <w:r w:rsidRPr="00933628">
        <w:t xml:space="preserve"> Гражданско-патриотическое воспитание </w:t>
      </w:r>
    </w:p>
    <w:p w:rsidR="00B77B78" w:rsidRPr="00933628" w:rsidRDefault="00B77B78" w:rsidP="003A4E54">
      <w:pPr>
        <w:pStyle w:val="a6"/>
        <w:numPr>
          <w:ilvl w:val="0"/>
          <w:numId w:val="14"/>
        </w:numPr>
        <w:ind w:left="0" w:firstLine="709"/>
        <w:jc w:val="both"/>
      </w:pPr>
      <w:r w:rsidRPr="00933628">
        <w:t xml:space="preserve"> Правовое просвещение</w:t>
      </w:r>
    </w:p>
    <w:p w:rsidR="00B77B78" w:rsidRPr="00933628" w:rsidRDefault="00596880" w:rsidP="003A4E54">
      <w:pPr>
        <w:pStyle w:val="a6"/>
        <w:numPr>
          <w:ilvl w:val="0"/>
          <w:numId w:val="14"/>
        </w:numPr>
        <w:ind w:left="0" w:firstLine="709"/>
        <w:jc w:val="both"/>
      </w:pPr>
      <w:r>
        <w:t xml:space="preserve"> Обслуживание читателей с </w:t>
      </w:r>
      <w:r w:rsidR="00B77B78" w:rsidRPr="00933628">
        <w:t>ограниченными возможностями здоровья</w:t>
      </w:r>
    </w:p>
    <w:p w:rsidR="00B77B78" w:rsidRPr="00933628" w:rsidRDefault="00B77B78" w:rsidP="003A4E54">
      <w:pPr>
        <w:pStyle w:val="a6"/>
        <w:numPr>
          <w:ilvl w:val="0"/>
          <w:numId w:val="14"/>
        </w:numPr>
        <w:ind w:left="0" w:firstLine="709"/>
        <w:jc w:val="both"/>
      </w:pPr>
      <w:r w:rsidRPr="00933628">
        <w:t xml:space="preserve"> Библиотека в поддержку семьи. Помощь в организации семейного чтения и семейного досуга</w:t>
      </w:r>
    </w:p>
    <w:p w:rsidR="00B77B78" w:rsidRPr="00933628" w:rsidRDefault="00B77B78" w:rsidP="003A4E54">
      <w:pPr>
        <w:pStyle w:val="a6"/>
        <w:numPr>
          <w:ilvl w:val="0"/>
          <w:numId w:val="14"/>
        </w:numPr>
        <w:ind w:left="0" w:firstLine="709"/>
        <w:jc w:val="both"/>
      </w:pPr>
      <w:r w:rsidRPr="00933628">
        <w:t xml:space="preserve"> Информационная поддержка образования </w:t>
      </w:r>
    </w:p>
    <w:p w:rsidR="00B77B78" w:rsidRPr="00933628" w:rsidRDefault="00B77B78" w:rsidP="003A4E54">
      <w:pPr>
        <w:pStyle w:val="a6"/>
        <w:numPr>
          <w:ilvl w:val="0"/>
          <w:numId w:val="14"/>
        </w:numPr>
        <w:ind w:left="0" w:firstLine="709"/>
        <w:jc w:val="both"/>
      </w:pPr>
      <w:r w:rsidRPr="00933628">
        <w:t xml:space="preserve"> Духовно-нравственное воспитание молодежи</w:t>
      </w:r>
    </w:p>
    <w:p w:rsidR="00B77B78" w:rsidRPr="00933628" w:rsidRDefault="00B77B78" w:rsidP="003A4E54">
      <w:pPr>
        <w:pStyle w:val="a6"/>
        <w:numPr>
          <w:ilvl w:val="0"/>
          <w:numId w:val="14"/>
        </w:numPr>
        <w:ind w:left="0" w:firstLine="709"/>
        <w:jc w:val="both"/>
      </w:pPr>
      <w:r w:rsidRPr="00933628">
        <w:t xml:space="preserve"> Экологическое просвещение населения. </w:t>
      </w:r>
    </w:p>
    <w:p w:rsidR="00B77B78" w:rsidRPr="00933628" w:rsidRDefault="00B77B78" w:rsidP="003A4E54">
      <w:pPr>
        <w:pStyle w:val="a6"/>
        <w:numPr>
          <w:ilvl w:val="0"/>
          <w:numId w:val="14"/>
        </w:numPr>
        <w:ind w:left="0" w:firstLine="709"/>
        <w:jc w:val="both"/>
      </w:pPr>
      <w:r w:rsidRPr="00933628">
        <w:t xml:space="preserve"> Формирование здорового образа жизни</w:t>
      </w:r>
    </w:p>
    <w:p w:rsidR="00B77B78" w:rsidRPr="00933628" w:rsidRDefault="00B77B78" w:rsidP="003A4E54">
      <w:pPr>
        <w:pStyle w:val="a6"/>
        <w:numPr>
          <w:ilvl w:val="0"/>
          <w:numId w:val="14"/>
        </w:numPr>
        <w:ind w:left="0" w:firstLine="709"/>
        <w:jc w:val="both"/>
      </w:pPr>
      <w:r w:rsidRPr="00933628">
        <w:t xml:space="preserve"> Художественно-эстетическое образование</w:t>
      </w:r>
    </w:p>
    <w:p w:rsidR="00B77B78" w:rsidRPr="00933628" w:rsidRDefault="00B77B78" w:rsidP="003A4E54">
      <w:pPr>
        <w:pStyle w:val="a6"/>
        <w:numPr>
          <w:ilvl w:val="0"/>
          <w:numId w:val="14"/>
        </w:numPr>
        <w:ind w:left="0" w:firstLine="709"/>
        <w:jc w:val="both"/>
      </w:pPr>
      <w:r w:rsidRPr="00933628">
        <w:t>Профилактическая работа с читателями категории риска</w:t>
      </w:r>
    </w:p>
    <w:p w:rsidR="000D50EC" w:rsidRPr="00D05596" w:rsidRDefault="000D50EC" w:rsidP="003A4E54">
      <w:pPr>
        <w:pStyle w:val="Default"/>
        <w:ind w:firstLine="709"/>
        <w:jc w:val="both"/>
        <w:rPr>
          <w:rFonts w:asciiTheme="minorHAnsi" w:hAnsiTheme="minorHAnsi"/>
          <w:color w:val="7030A0"/>
          <w:sz w:val="28"/>
          <w:szCs w:val="28"/>
        </w:rPr>
      </w:pPr>
      <w:r w:rsidRPr="00D05596">
        <w:rPr>
          <w:rFonts w:asciiTheme="minorHAnsi" w:hAnsiTheme="minorHAnsi"/>
          <w:color w:val="7030A0"/>
          <w:sz w:val="28"/>
          <w:szCs w:val="28"/>
        </w:rPr>
        <w:t xml:space="preserve">6.2. Программно-проектная деятельность библиотек. </w:t>
      </w:r>
    </w:p>
    <w:p w:rsidR="00BD09DA" w:rsidRPr="00596880" w:rsidRDefault="00BD09DA" w:rsidP="003A4E54">
      <w:pPr>
        <w:pStyle w:val="Default"/>
        <w:ind w:firstLine="709"/>
        <w:jc w:val="both"/>
        <w:rPr>
          <w:color w:val="auto"/>
        </w:rPr>
      </w:pPr>
      <w:r w:rsidRPr="00596880">
        <w:rPr>
          <w:color w:val="auto"/>
        </w:rPr>
        <w:t>Все проекты рассчитаны на разновозрастную категорию участников. Это один из принципов работы библиотеки – объединение детей и взрослых вокруг книги и чтения, в краеведческой и исследовательской работе. Умение общаться друг с другом, передавать и перенимать опыт, заинтересоваться одним общим делом – способ решения конфликта поколений. Библиотека стремилась принять участие в решении такого конфликта.</w:t>
      </w:r>
    </w:p>
    <w:p w:rsidR="00596880" w:rsidRPr="00596880" w:rsidRDefault="00BD09DA" w:rsidP="003A4E54">
      <w:pPr>
        <w:spacing w:after="0" w:line="240" w:lineRule="auto"/>
        <w:ind w:firstLine="709"/>
        <w:jc w:val="both"/>
        <w:rPr>
          <w:rFonts w:ascii="Times New Roman" w:hAnsi="Times New Roman" w:cs="Times New Roman"/>
          <w:sz w:val="24"/>
          <w:szCs w:val="24"/>
        </w:rPr>
      </w:pPr>
      <w:r w:rsidRPr="00596880">
        <w:rPr>
          <w:rFonts w:ascii="Times New Roman" w:hAnsi="Times New Roman" w:cs="Times New Roman"/>
          <w:sz w:val="24"/>
          <w:szCs w:val="24"/>
        </w:rPr>
        <w:t xml:space="preserve"> Создавая библиотечн</w:t>
      </w:r>
      <w:r w:rsidR="00596880" w:rsidRPr="00596880">
        <w:rPr>
          <w:rFonts w:ascii="Times New Roman" w:hAnsi="Times New Roman" w:cs="Times New Roman"/>
          <w:sz w:val="24"/>
          <w:szCs w:val="24"/>
        </w:rPr>
        <w:t>ые проекты и выполняя их, в 2018</w:t>
      </w:r>
      <w:r w:rsidRPr="00596880">
        <w:rPr>
          <w:rFonts w:ascii="Times New Roman" w:hAnsi="Times New Roman" w:cs="Times New Roman"/>
          <w:sz w:val="24"/>
          <w:szCs w:val="24"/>
        </w:rPr>
        <w:t xml:space="preserve"> году библиотека не только активизировала своих читателей на получение услуг в стенах библиотеки, но и расширила возможности участия в мероприятиях удаленных пользователей. В реализации проекта «Сохранение Памяти» принимали участие дети, студенты и молодежь, педагоги, ветераны, пенсионеры, в </w:t>
      </w:r>
      <w:proofErr w:type="spellStart"/>
      <w:r w:rsidRPr="00596880">
        <w:rPr>
          <w:rFonts w:ascii="Times New Roman" w:hAnsi="Times New Roman" w:cs="Times New Roman"/>
          <w:sz w:val="24"/>
          <w:szCs w:val="24"/>
        </w:rPr>
        <w:t>т.ч</w:t>
      </w:r>
      <w:proofErr w:type="spellEnd"/>
      <w:r w:rsidRPr="00596880">
        <w:rPr>
          <w:rFonts w:ascii="Times New Roman" w:hAnsi="Times New Roman" w:cs="Times New Roman"/>
          <w:sz w:val="24"/>
          <w:szCs w:val="24"/>
        </w:rPr>
        <w:t xml:space="preserve">. люди с ОВЗ, проживающие в поселке Дубрава, селах Новое, Новое </w:t>
      </w:r>
      <w:proofErr w:type="spellStart"/>
      <w:r w:rsidRPr="00596880">
        <w:rPr>
          <w:rFonts w:ascii="Times New Roman" w:hAnsi="Times New Roman" w:cs="Times New Roman"/>
          <w:sz w:val="24"/>
          <w:szCs w:val="24"/>
        </w:rPr>
        <w:t>Жедрино</w:t>
      </w:r>
      <w:proofErr w:type="spellEnd"/>
      <w:r w:rsidRPr="00596880">
        <w:rPr>
          <w:rFonts w:ascii="Times New Roman" w:hAnsi="Times New Roman" w:cs="Times New Roman"/>
          <w:sz w:val="24"/>
          <w:szCs w:val="24"/>
        </w:rPr>
        <w:t>, Относ, члены клуба ветеранов морской пехоты Нижнего Новгорода и Нижегородской области «Варяг», читатели других библиотек района, родственники Д.С. Кал</w:t>
      </w:r>
      <w:r w:rsidR="00A637C5">
        <w:rPr>
          <w:rFonts w:ascii="Times New Roman" w:hAnsi="Times New Roman" w:cs="Times New Roman"/>
          <w:sz w:val="24"/>
          <w:szCs w:val="24"/>
        </w:rPr>
        <w:t>инина, проживающие в городах</w:t>
      </w:r>
      <w:r w:rsidRPr="00596880">
        <w:rPr>
          <w:rFonts w:ascii="Times New Roman" w:hAnsi="Times New Roman" w:cs="Times New Roman"/>
          <w:sz w:val="24"/>
          <w:szCs w:val="24"/>
        </w:rPr>
        <w:t xml:space="preserve"> Королеве</w:t>
      </w:r>
      <w:r w:rsidR="00596880" w:rsidRPr="00596880">
        <w:rPr>
          <w:rFonts w:ascii="Times New Roman" w:hAnsi="Times New Roman" w:cs="Times New Roman"/>
          <w:sz w:val="24"/>
          <w:szCs w:val="24"/>
        </w:rPr>
        <w:t xml:space="preserve"> и Нижнем Новгороде</w:t>
      </w:r>
      <w:r w:rsidRPr="00596880">
        <w:rPr>
          <w:rFonts w:ascii="Times New Roman" w:hAnsi="Times New Roman" w:cs="Times New Roman"/>
          <w:sz w:val="24"/>
          <w:szCs w:val="24"/>
        </w:rPr>
        <w:t xml:space="preserve">, сотрудники музея. </w:t>
      </w:r>
      <w:r w:rsidR="00596880" w:rsidRPr="00596880">
        <w:rPr>
          <w:rFonts w:ascii="Times New Roman" w:hAnsi="Times New Roman" w:cs="Times New Roman"/>
          <w:sz w:val="24"/>
          <w:szCs w:val="24"/>
        </w:rPr>
        <w:t>Администрация Дальнеконстантиновского муниципального района издала тиражом 500 экземпляров за счет спонсорских средств книгу «Прекрасная, как молодость, страна», куда вошла статья Т. Сомовой «Дубравские моряки»</w:t>
      </w:r>
      <w:r w:rsidR="00A637C5">
        <w:rPr>
          <w:rFonts w:ascii="Times New Roman" w:hAnsi="Times New Roman" w:cs="Times New Roman"/>
          <w:sz w:val="24"/>
          <w:szCs w:val="24"/>
        </w:rPr>
        <w:t>.</w:t>
      </w:r>
      <w:r w:rsidR="00596880" w:rsidRPr="00596880">
        <w:rPr>
          <w:rFonts w:ascii="Times New Roman" w:hAnsi="Times New Roman" w:cs="Times New Roman"/>
          <w:sz w:val="24"/>
          <w:szCs w:val="24"/>
        </w:rPr>
        <w:t xml:space="preserve"> </w:t>
      </w:r>
    </w:p>
    <w:p w:rsidR="00BD09DA" w:rsidRPr="00160747" w:rsidRDefault="00596880" w:rsidP="003A4E54">
      <w:pPr>
        <w:pStyle w:val="Default"/>
        <w:ind w:firstLine="709"/>
        <w:jc w:val="both"/>
        <w:rPr>
          <w:color w:val="auto"/>
        </w:rPr>
      </w:pPr>
      <w:r w:rsidRPr="00596880">
        <w:t>АО «Березниковское» финансировало проведение краеведческой конференции «Мы этой памяти верны» - 5</w:t>
      </w:r>
      <w:r w:rsidR="00160747">
        <w:t> </w:t>
      </w:r>
      <w:r w:rsidRPr="00596880">
        <w:t>000</w:t>
      </w:r>
      <w:r w:rsidR="00160747">
        <w:t xml:space="preserve"> рублей</w:t>
      </w:r>
      <w:r w:rsidR="00160747" w:rsidRPr="00160747">
        <w:t xml:space="preserve">. </w:t>
      </w:r>
      <w:r w:rsidRPr="00160747">
        <w:t xml:space="preserve"> </w:t>
      </w:r>
      <w:r w:rsidR="00BD09DA" w:rsidRPr="00160747">
        <w:rPr>
          <w:color w:val="auto"/>
        </w:rPr>
        <w:t>Были пополнены архивы библиотеки ценными документами-воспоминаниями, фотографиями о проведении патриотических мероприятий. Библиотека является активным участником местных инициатив: установление памятника ветеранам Великой Отечественной войны в селе Новое, охране памятников и памятных знаков в поселке Дубрава.</w:t>
      </w:r>
    </w:p>
    <w:p w:rsidR="00160747" w:rsidRPr="00160747" w:rsidRDefault="004B4DE2" w:rsidP="003A4E54">
      <w:pPr>
        <w:pStyle w:val="p3"/>
        <w:spacing w:before="0" w:beforeAutospacing="0" w:after="0" w:afterAutospacing="0"/>
        <w:ind w:firstLine="709"/>
        <w:jc w:val="both"/>
      </w:pPr>
      <w:r w:rsidRPr="00160747">
        <w:t xml:space="preserve">В проекте «Читательское сообщество» участвуют педагоги и школьники, воспитанники детского сада и их родители, люди пожилого возраста. </w:t>
      </w:r>
      <w:r w:rsidR="00160747" w:rsidRPr="00160747">
        <w:t>Ежедневные и массовые мероприятия регламентируются месячным планом работы и фиксируются фоторепортажем. Исходя из тематики работы, определяются направления читаемости.</w:t>
      </w:r>
    </w:p>
    <w:p w:rsidR="00160747" w:rsidRPr="00160747" w:rsidRDefault="00160747" w:rsidP="003A4E54">
      <w:pPr>
        <w:pStyle w:val="p3"/>
        <w:spacing w:before="0" w:beforeAutospacing="0" w:after="0" w:afterAutospacing="0"/>
        <w:ind w:firstLine="709"/>
        <w:jc w:val="both"/>
        <w:rPr>
          <w:rStyle w:val="s4"/>
          <w:u w:val="single"/>
        </w:rPr>
      </w:pPr>
      <w:r w:rsidRPr="00160747">
        <w:t xml:space="preserve">Для </w:t>
      </w:r>
      <w:r w:rsidRPr="00160747">
        <w:rPr>
          <w:rStyle w:val="s3"/>
        </w:rPr>
        <w:t>инвалидов проводится поход «С книгой на дом</w:t>
      </w:r>
      <w:r w:rsidR="00A637C5">
        <w:rPr>
          <w:rStyle w:val="s3"/>
        </w:rPr>
        <w:t>». Фотоотчеты о мероприятиях размещаются</w:t>
      </w:r>
      <w:r w:rsidRPr="00160747">
        <w:rPr>
          <w:rStyle w:val="s3"/>
        </w:rPr>
        <w:t xml:space="preserve"> в</w:t>
      </w:r>
      <w:r w:rsidR="00A637C5">
        <w:rPr>
          <w:rStyle w:val="s3"/>
        </w:rPr>
        <w:t xml:space="preserve"> Интернете: на собственном сайте библиотеки, группе «Дубравская сельская библиотека имени Д.С. Калинина» на одноклассниках и </w:t>
      </w:r>
      <w:proofErr w:type="spellStart"/>
      <w:r w:rsidR="00A637C5">
        <w:rPr>
          <w:rStyle w:val="s3"/>
        </w:rPr>
        <w:t>ВКонтакте</w:t>
      </w:r>
      <w:proofErr w:type="spellEnd"/>
      <w:r w:rsidR="00A637C5">
        <w:rPr>
          <w:rStyle w:val="s3"/>
        </w:rPr>
        <w:t>, а также группе «Дубрава Плюс», созданной на Одноклассниках специально для пенсионеров и людей с ОВЗ.</w:t>
      </w:r>
    </w:p>
    <w:p w:rsidR="004B4DE2" w:rsidRPr="00160747" w:rsidRDefault="004B4DE2" w:rsidP="003A4E54">
      <w:pPr>
        <w:pStyle w:val="Default"/>
        <w:ind w:firstLine="709"/>
        <w:jc w:val="both"/>
        <w:rPr>
          <w:color w:val="auto"/>
        </w:rPr>
      </w:pPr>
      <w:r w:rsidRPr="00160747">
        <w:rPr>
          <w:color w:val="auto"/>
        </w:rPr>
        <w:t xml:space="preserve">В Интернет- сообщества наряду с индивидуальными участниками в группу «Дубравская сельская библиотека имени Д.С. Калинина» входят и </w:t>
      </w:r>
      <w:r w:rsidR="00BD09DA" w:rsidRPr="00160747">
        <w:rPr>
          <w:color w:val="auto"/>
        </w:rPr>
        <w:t>библиотеки других регионов РФ. Таким образом библиотека стремится расширить круг своих читателей и виртуальных пользователей для обмена опытом работы с книгой, привитию читательского вкуса, изучению читательских запросов. Этот проект позволил создат</w:t>
      </w:r>
      <w:r w:rsidR="00137C15">
        <w:rPr>
          <w:color w:val="auto"/>
        </w:rPr>
        <w:t>ь о библиотеке представление как</w:t>
      </w:r>
      <w:r w:rsidR="00BD09DA" w:rsidRPr="00160747">
        <w:rPr>
          <w:color w:val="auto"/>
        </w:rPr>
        <w:t xml:space="preserve"> о культурном, информационном, досуговом и образовательном центре на селе.</w:t>
      </w:r>
    </w:p>
    <w:p w:rsidR="00BD09DA" w:rsidRPr="00160747" w:rsidRDefault="00BD09DA" w:rsidP="003A4E54">
      <w:pPr>
        <w:pStyle w:val="Default"/>
        <w:ind w:firstLine="709"/>
        <w:jc w:val="both"/>
        <w:rPr>
          <w:color w:val="auto"/>
        </w:rPr>
      </w:pPr>
    </w:p>
    <w:p w:rsidR="00CA5544" w:rsidRPr="00CA5544" w:rsidRDefault="000D50EC" w:rsidP="003A4E54">
      <w:pPr>
        <w:pStyle w:val="Default"/>
        <w:ind w:firstLine="709"/>
        <w:jc w:val="both"/>
      </w:pPr>
      <w:r w:rsidRPr="00D05596">
        <w:rPr>
          <w:rFonts w:asciiTheme="minorHAnsi" w:hAnsiTheme="minorHAnsi"/>
          <w:color w:val="7030A0"/>
          <w:sz w:val="28"/>
          <w:szCs w:val="28"/>
        </w:rPr>
        <w:t xml:space="preserve">6.3. </w:t>
      </w:r>
      <w:r w:rsidRPr="00D05596">
        <w:rPr>
          <w:rFonts w:asciiTheme="minorHAnsi" w:hAnsiTheme="minorHAnsi"/>
          <w:iCs/>
          <w:color w:val="7030A0"/>
          <w:sz w:val="28"/>
          <w:szCs w:val="28"/>
        </w:rPr>
        <w:t>Гражданско-патриотическое воспитание</w:t>
      </w:r>
      <w:r w:rsidR="00984D63">
        <w:rPr>
          <w:rFonts w:asciiTheme="minorHAnsi" w:hAnsiTheme="minorHAnsi"/>
          <w:iCs/>
          <w:color w:val="7030A0"/>
          <w:sz w:val="28"/>
          <w:szCs w:val="28"/>
        </w:rPr>
        <w:t xml:space="preserve"> </w:t>
      </w:r>
    </w:p>
    <w:p w:rsidR="00613A35" w:rsidRPr="00613A35" w:rsidRDefault="00613A35" w:rsidP="003A4E54">
      <w:pPr>
        <w:spacing w:after="0" w:line="240" w:lineRule="auto"/>
        <w:ind w:firstLine="709"/>
        <w:jc w:val="both"/>
        <w:rPr>
          <w:rFonts w:ascii="Times New Roman" w:hAnsi="Times New Roman" w:cs="Times New Roman"/>
          <w:b/>
          <w:sz w:val="24"/>
          <w:szCs w:val="24"/>
        </w:rPr>
      </w:pPr>
      <w:r w:rsidRPr="00613A35">
        <w:rPr>
          <w:rFonts w:ascii="Times New Roman" w:hAnsi="Times New Roman" w:cs="Times New Roman"/>
          <w:b/>
          <w:sz w:val="24"/>
          <w:szCs w:val="24"/>
        </w:rPr>
        <w:t xml:space="preserve">Патриотическая акция «Мы этой памяти верны…» </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Каждый человек, живущий по берегам большой реки, говорит «наша река». Своим Героем Советского Союза считают Дмитрия Семеновича Калинина в </w:t>
      </w:r>
      <w:proofErr w:type="spellStart"/>
      <w:r w:rsidRPr="00613A35">
        <w:rPr>
          <w:rFonts w:ascii="Times New Roman" w:hAnsi="Times New Roman" w:cs="Times New Roman"/>
          <w:sz w:val="24"/>
          <w:szCs w:val="24"/>
        </w:rPr>
        <w:t>Сормове</w:t>
      </w:r>
      <w:proofErr w:type="spellEnd"/>
      <w:r w:rsidRPr="00613A35">
        <w:rPr>
          <w:rFonts w:ascii="Times New Roman" w:hAnsi="Times New Roman" w:cs="Times New Roman"/>
          <w:sz w:val="24"/>
          <w:szCs w:val="24"/>
        </w:rPr>
        <w:t xml:space="preserve"> и затоне «Памяти Парижской коммуны», Севастополе, Керчи и Анапе. Но как у каждой реки есть исток, так и у жизни и героического подвига Дмитрия Семеновича Калинина этот исток – село Новое, в котором он родился и провел детские годы.</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1 мая в селе Новое была проведена патриотическая акция «Мы этой памяти верны». В этот день исполнилось 75 лет со дня героического подвига Дмитрия Семеновича Калинина.</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На центральной площади собрались односельчане и жители близлежащих сел. Из Нижнего Новгорода приехали ветераны морской пехоты из патриотического клуба «Варяг», сотрудники компании «Союз </w:t>
      </w:r>
      <w:proofErr w:type="spellStart"/>
      <w:r w:rsidRPr="00613A35">
        <w:rPr>
          <w:rFonts w:ascii="Times New Roman" w:hAnsi="Times New Roman" w:cs="Times New Roman"/>
          <w:sz w:val="24"/>
          <w:szCs w:val="24"/>
        </w:rPr>
        <w:t>Маринс</w:t>
      </w:r>
      <w:proofErr w:type="spellEnd"/>
      <w:r w:rsidRPr="00613A35">
        <w:rPr>
          <w:rFonts w:ascii="Times New Roman" w:hAnsi="Times New Roman" w:cs="Times New Roman"/>
          <w:sz w:val="24"/>
          <w:szCs w:val="24"/>
        </w:rPr>
        <w:t xml:space="preserve"> Групп», представители детского военно-спортивного клуба «Пантера» из Нижнего Новгорода, военнослужащие войсковой части, представители администрации, ветеранской организации из Дальнего Константинова и Дубравы, пионеры дружины имени Д.С. Калинина МБОУ Дубравская СШ. Все они имели непосредственное отношение к организации и проведению акции. Среди почетных гостей были родственники Героя – правнучатый племянник Дмитрий Калинин с женой Ириной и сыновьями.</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С центральной площади села началось шествие Бессмертного полка. Здесь же все присутствующие узнали об еще одном восстановленном историческом факте – в 1968 году решением исполкома Дальнеконстантиновского райсовета улице Нижняя </w:t>
      </w:r>
      <w:proofErr w:type="spellStart"/>
      <w:r w:rsidRPr="00613A35">
        <w:rPr>
          <w:rFonts w:ascii="Times New Roman" w:hAnsi="Times New Roman" w:cs="Times New Roman"/>
          <w:sz w:val="24"/>
          <w:szCs w:val="24"/>
        </w:rPr>
        <w:t>Костылиха</w:t>
      </w:r>
      <w:proofErr w:type="spellEnd"/>
      <w:r w:rsidRPr="00613A35">
        <w:rPr>
          <w:rFonts w:ascii="Times New Roman" w:hAnsi="Times New Roman" w:cs="Times New Roman"/>
          <w:sz w:val="24"/>
          <w:szCs w:val="24"/>
        </w:rPr>
        <w:t xml:space="preserve"> в селе Новое было присвоено название Улица Героя Советского Союза Дмитрия Семеновича Калинина. Шествие переместилось на эту улицу. </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Когда красные следопыты Новожедринской школы в 1983 году приходили к сестре Героя Вере Семеновне перед поездкой в Анапу, она повела их к своему старому дому со словами: «Вот здесь было место, где мы жили». Набрала с огорода земли и передала школьникам, чтобы отвезли горсть родной земли на место гибели Калинина. Делегация Дальнеконстантиновского района участвовала в мероприятиях в честь 40-летия подвига земляка и его однополчан и передала капсулу с родной землей. 1 мая 2018 года на этом старом доме появилась памятная доска, а начало улицы теперь обозначено табличкой с ее историческим названием.</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Шествие Бессмертного полка продолжилось на край села. Здесь по инициативе ветеранов морской пехоты и при непосредственном участии вместе с жителями села установлен памятный знак-указатель «Село Новое – родина Героя Советского Союза Дмитрия Семеновича Калинина»</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Проникновенно звучали слова выступающих: Фадеева Василия Александровича, заместителя директора по связям с общественностью кинокомпании «Союз </w:t>
      </w:r>
      <w:proofErr w:type="spellStart"/>
      <w:r w:rsidRPr="00613A35">
        <w:rPr>
          <w:rFonts w:ascii="Times New Roman" w:hAnsi="Times New Roman" w:cs="Times New Roman"/>
          <w:sz w:val="24"/>
          <w:szCs w:val="24"/>
        </w:rPr>
        <w:t>Маринс</w:t>
      </w:r>
      <w:proofErr w:type="spellEnd"/>
      <w:r w:rsidRPr="00613A35">
        <w:rPr>
          <w:rFonts w:ascii="Times New Roman" w:hAnsi="Times New Roman" w:cs="Times New Roman"/>
          <w:sz w:val="24"/>
          <w:szCs w:val="24"/>
        </w:rPr>
        <w:t xml:space="preserve"> Групп», Дроздова Олега Викторовича, председателя Нижегородской областной общественной организации ветеранов морской пехоты «Варяг», </w:t>
      </w:r>
      <w:proofErr w:type="spellStart"/>
      <w:r w:rsidRPr="00613A35">
        <w:rPr>
          <w:rFonts w:ascii="Times New Roman" w:hAnsi="Times New Roman" w:cs="Times New Roman"/>
          <w:sz w:val="24"/>
          <w:szCs w:val="24"/>
        </w:rPr>
        <w:t>Батанова</w:t>
      </w:r>
      <w:proofErr w:type="spellEnd"/>
      <w:r w:rsidRPr="00613A35">
        <w:rPr>
          <w:rFonts w:ascii="Times New Roman" w:hAnsi="Times New Roman" w:cs="Times New Roman"/>
          <w:sz w:val="24"/>
          <w:szCs w:val="24"/>
        </w:rPr>
        <w:t xml:space="preserve"> Николая </w:t>
      </w:r>
      <w:proofErr w:type="spellStart"/>
      <w:r w:rsidRPr="00613A35">
        <w:rPr>
          <w:rFonts w:ascii="Times New Roman" w:hAnsi="Times New Roman" w:cs="Times New Roman"/>
          <w:sz w:val="24"/>
          <w:szCs w:val="24"/>
        </w:rPr>
        <w:t>Затеевича</w:t>
      </w:r>
      <w:proofErr w:type="spellEnd"/>
      <w:r w:rsidRPr="00613A35">
        <w:rPr>
          <w:rFonts w:ascii="Times New Roman" w:hAnsi="Times New Roman" w:cs="Times New Roman"/>
          <w:sz w:val="24"/>
          <w:szCs w:val="24"/>
        </w:rPr>
        <w:t xml:space="preserve">, капитана первого ранга, ветерана МВФ, Киреева Владимира Николаевича, ветерана Афганистана, боевого вертолетчика, кавалера двух орденов Красной Звезды и медали «За отвагу». От имени родственников выступил Дмитрий Калинин. Тронуло за душу чтение стихов о Великой Отечественной войне в исполнении самого юного поколения сельчан. </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Шествие продолжилось и остановилось у памятника всем ушедшим на фронт жителям села Новое. В почетном карауле стояли военнослужащие и члены патриотического клуба. Поименно зачитан список солдат Великой Отечественной из села Новое. Звучали речи выступающих. Минута молчания и возложение венков.</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А потом «фронтовая» каша, свободное общение, интервью для прессы. </w:t>
      </w:r>
    </w:p>
    <w:p w:rsidR="00613A35" w:rsidRP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«Так было душевно, будто мы попали в большую дружную семью», - сказала Ирина Калинина, жена Дмитрия Калинина. </w:t>
      </w:r>
    </w:p>
    <w:p w:rsidR="00613A35" w:rsidRDefault="00613A35" w:rsidP="003A4E54">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Долго не расходились жители села и их гости, а вечером продолжили свое общение в социальных сетях. </w:t>
      </w:r>
    </w:p>
    <w:p w:rsidR="00137C15" w:rsidRPr="00613A35" w:rsidRDefault="00137C15" w:rsidP="003A4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Работники библиотеки принимали в этом большом социально значимом мероприятии непосредственное участие: разыскали документы в районном архиве - решение</w:t>
      </w:r>
      <w:r w:rsidRPr="00613A35">
        <w:rPr>
          <w:rFonts w:ascii="Times New Roman" w:hAnsi="Times New Roman" w:cs="Times New Roman"/>
          <w:sz w:val="24"/>
          <w:szCs w:val="24"/>
        </w:rPr>
        <w:t xml:space="preserve"> исполкома Дальнеконстантиновского райсовета</w:t>
      </w:r>
      <w:r>
        <w:rPr>
          <w:rFonts w:ascii="Times New Roman" w:hAnsi="Times New Roman" w:cs="Times New Roman"/>
          <w:sz w:val="24"/>
          <w:szCs w:val="24"/>
        </w:rPr>
        <w:t xml:space="preserve"> о присвоении</w:t>
      </w:r>
      <w:r w:rsidRPr="00613A35">
        <w:rPr>
          <w:rFonts w:ascii="Times New Roman" w:hAnsi="Times New Roman" w:cs="Times New Roman"/>
          <w:sz w:val="24"/>
          <w:szCs w:val="24"/>
        </w:rPr>
        <w:t xml:space="preserve"> улице Нижняя </w:t>
      </w:r>
      <w:proofErr w:type="spellStart"/>
      <w:r w:rsidRPr="00613A35">
        <w:rPr>
          <w:rFonts w:ascii="Times New Roman" w:hAnsi="Times New Roman" w:cs="Times New Roman"/>
          <w:sz w:val="24"/>
          <w:szCs w:val="24"/>
        </w:rPr>
        <w:t>Костылиха</w:t>
      </w:r>
      <w:proofErr w:type="spellEnd"/>
      <w:r w:rsidRPr="00613A35">
        <w:rPr>
          <w:rFonts w:ascii="Times New Roman" w:hAnsi="Times New Roman" w:cs="Times New Roman"/>
          <w:sz w:val="24"/>
          <w:szCs w:val="24"/>
        </w:rPr>
        <w:t xml:space="preserve"> в селе Новое </w:t>
      </w:r>
      <w:r>
        <w:rPr>
          <w:rFonts w:ascii="Times New Roman" w:hAnsi="Times New Roman" w:cs="Times New Roman"/>
          <w:sz w:val="24"/>
          <w:szCs w:val="24"/>
        </w:rPr>
        <w:t>названия</w:t>
      </w:r>
      <w:r w:rsidRPr="00613A35">
        <w:rPr>
          <w:rFonts w:ascii="Times New Roman" w:hAnsi="Times New Roman" w:cs="Times New Roman"/>
          <w:sz w:val="24"/>
          <w:szCs w:val="24"/>
        </w:rPr>
        <w:t xml:space="preserve"> Улица Героя Советского Союза Дмитрия Семеновича Калинина</w:t>
      </w:r>
      <w:r>
        <w:rPr>
          <w:rFonts w:ascii="Times New Roman" w:hAnsi="Times New Roman" w:cs="Times New Roman"/>
          <w:sz w:val="24"/>
          <w:szCs w:val="24"/>
        </w:rPr>
        <w:t xml:space="preserve"> от 1968 года; организовали изготовление ламинированных портретов ветеранов с символикой Бессмертного полка; подготовили сообщение о Д.С. Калинине по вновь открытым архивным документам, собранным в сельской библиотеке; вели фотолетопись события.</w:t>
      </w:r>
    </w:p>
    <w:p w:rsidR="001137C1" w:rsidRDefault="001137C1" w:rsidP="00D938DC">
      <w:pPr>
        <w:spacing w:after="0" w:line="240" w:lineRule="auto"/>
        <w:jc w:val="both"/>
        <w:rPr>
          <w:b/>
          <w:sz w:val="24"/>
          <w:szCs w:val="24"/>
        </w:rPr>
      </w:pPr>
      <w:r w:rsidRPr="003E75BC">
        <w:rPr>
          <w:b/>
          <w:sz w:val="24"/>
          <w:szCs w:val="24"/>
        </w:rPr>
        <w:t>Станция «Историческая»</w:t>
      </w:r>
    </w:p>
    <w:p w:rsidR="001137C1" w:rsidRPr="001235FE" w:rsidRDefault="001137C1" w:rsidP="00D938DC">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В рамках проведения мероприятий к 100-летию ВЛКСМ Дубравская сельская библиотека принимала участие в пионерском празднике ДОО «Дружина имени Д. С. Калинина» при Дубравской средней школе. После проведения торжественного сбора, посвященного приему в пионеры, в сельской библиотеке собрались люди разных поколений: только что принятые в организацию пионеры, бывшие пионеры и комсомольцы. Это была одна из «станций» пионерской игры. Называлась она «Историческая». Из уст представителей старшего поколения юные пионеры услышали много историй из пионерской жизни собравшихся. В.А. </w:t>
      </w:r>
      <w:proofErr w:type="spellStart"/>
      <w:r w:rsidRPr="001235FE">
        <w:rPr>
          <w:rFonts w:ascii="Times New Roman" w:hAnsi="Times New Roman" w:cs="Times New Roman"/>
          <w:sz w:val="24"/>
          <w:szCs w:val="24"/>
        </w:rPr>
        <w:t>Кирюхов</w:t>
      </w:r>
      <w:proofErr w:type="spellEnd"/>
      <w:r w:rsidRPr="001235FE">
        <w:rPr>
          <w:rFonts w:ascii="Times New Roman" w:hAnsi="Times New Roman" w:cs="Times New Roman"/>
          <w:sz w:val="24"/>
          <w:szCs w:val="24"/>
        </w:rPr>
        <w:t>, бывший первый секретарь Дальнеконстантиновского РК ВЛКСМ, рассказывал о том, в каких пионерских акциях он принимал участие, будучи пионером. Услышали ребята и о сборе металлолома и макулатуры, золы и березовых почек. И все это была бескорыстная помощь стране, совхозу, школе. Именно о бескорыстной помощи рассказали и другие гости, поведав теперешним пионерам о тимуровцах и пионерских вожатых. В.М. Удодов, секретарь Дальнеконстантиновского районного отделения КПРФ, передал подарок – пионерские галстуки, книги об истории пионерского движения. Необычным стал подарок в виде виниловой пластинки с пионерскими песнями. Этот подарок пополнил архив</w:t>
      </w:r>
      <w:r w:rsidR="00137C15">
        <w:rPr>
          <w:rFonts w:ascii="Times New Roman" w:hAnsi="Times New Roman" w:cs="Times New Roman"/>
          <w:sz w:val="24"/>
          <w:szCs w:val="24"/>
        </w:rPr>
        <w:t>ные материалы библиотеки и был</w:t>
      </w:r>
      <w:r w:rsidRPr="001235FE">
        <w:rPr>
          <w:rFonts w:ascii="Times New Roman" w:hAnsi="Times New Roman" w:cs="Times New Roman"/>
          <w:sz w:val="24"/>
          <w:szCs w:val="24"/>
        </w:rPr>
        <w:t xml:space="preserve"> выставлен в экспозиции к юбилею комсомола.</w:t>
      </w:r>
    </w:p>
    <w:p w:rsidR="001137C1" w:rsidRPr="001235FE" w:rsidRDefault="001137C1"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Разговор в библиотеке завершился, но пионерский праздник продолжился викториной по истории пионерского движения, а затем играми на свежем воздухе, какие приводили пионеры старших поколений возле пионерского костра.</w:t>
      </w:r>
    </w:p>
    <w:p w:rsidR="00613A35" w:rsidRPr="00613A35" w:rsidRDefault="00613A35" w:rsidP="003A4E54">
      <w:pPr>
        <w:spacing w:after="0" w:line="240" w:lineRule="auto"/>
        <w:jc w:val="both"/>
        <w:rPr>
          <w:rFonts w:ascii="Times New Roman" w:hAnsi="Times New Roman" w:cs="Times New Roman"/>
          <w:sz w:val="24"/>
          <w:szCs w:val="24"/>
          <w:shd w:val="clear" w:color="auto" w:fill="FFFFFF"/>
        </w:rPr>
      </w:pPr>
      <w:r w:rsidRPr="00613A35">
        <w:rPr>
          <w:rFonts w:ascii="Times New Roman" w:hAnsi="Times New Roman" w:cs="Times New Roman"/>
          <w:b/>
          <w:sz w:val="24"/>
          <w:szCs w:val="24"/>
          <w:shd w:val="clear" w:color="auto" w:fill="FFFFFF"/>
        </w:rPr>
        <w:t xml:space="preserve"> «Ты, Россия, родная, заветная…»</w:t>
      </w:r>
      <w:r w:rsidRPr="00613A35">
        <w:rPr>
          <w:rFonts w:ascii="Times New Roman" w:hAnsi="Times New Roman" w:cs="Times New Roman"/>
          <w:sz w:val="24"/>
          <w:szCs w:val="24"/>
          <w:shd w:val="clear" w:color="auto" w:fill="FFFFFF"/>
        </w:rPr>
        <w:t xml:space="preserve"> </w:t>
      </w:r>
    </w:p>
    <w:p w:rsidR="00613A35" w:rsidRPr="00613A35" w:rsidRDefault="00613A35" w:rsidP="003A4E54">
      <w:pPr>
        <w:spacing w:after="0" w:line="240" w:lineRule="auto"/>
        <w:jc w:val="both"/>
        <w:rPr>
          <w:rFonts w:ascii="Times New Roman" w:hAnsi="Times New Roman" w:cs="Times New Roman"/>
          <w:sz w:val="24"/>
          <w:szCs w:val="24"/>
          <w:shd w:val="clear" w:color="auto" w:fill="FFFFFF"/>
        </w:rPr>
      </w:pPr>
      <w:r w:rsidRPr="00613A35">
        <w:rPr>
          <w:rFonts w:ascii="Times New Roman" w:hAnsi="Times New Roman" w:cs="Times New Roman"/>
          <w:sz w:val="24"/>
          <w:szCs w:val="24"/>
        </w:rPr>
        <w:t xml:space="preserve">День России сегодня – это </w:t>
      </w:r>
      <w:r w:rsidRPr="00613A35">
        <w:rPr>
          <w:rFonts w:ascii="Times New Roman" w:hAnsi="Times New Roman" w:cs="Times New Roman"/>
          <w:sz w:val="24"/>
          <w:szCs w:val="24"/>
          <w:shd w:val="clear" w:color="auto" w:fill="FFFFFF"/>
        </w:rPr>
        <w:t xml:space="preserve">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нашей Родины. </w:t>
      </w:r>
    </w:p>
    <w:p w:rsidR="00613A35" w:rsidRPr="00613A35" w:rsidRDefault="00613A35" w:rsidP="003A4E54">
      <w:pPr>
        <w:spacing w:after="0" w:line="240" w:lineRule="auto"/>
        <w:jc w:val="both"/>
        <w:rPr>
          <w:rFonts w:ascii="Times New Roman" w:hAnsi="Times New Roman" w:cs="Times New Roman"/>
          <w:sz w:val="24"/>
          <w:szCs w:val="24"/>
          <w:shd w:val="clear" w:color="auto" w:fill="FFFFFF"/>
        </w:rPr>
      </w:pPr>
      <w:r w:rsidRPr="00613A35">
        <w:rPr>
          <w:rFonts w:ascii="Times New Roman" w:hAnsi="Times New Roman" w:cs="Times New Roman"/>
          <w:sz w:val="24"/>
          <w:szCs w:val="24"/>
          <w:shd w:val="clear" w:color="auto" w:fill="FFFFFF"/>
        </w:rPr>
        <w:t xml:space="preserve">Аудитория, собравшаяся в Дубравской сельской библиотеке 9 июня 2018 года на Час информации «Ты, Россия, родная, заветная…» была разновозрастной. Поэтому на вопрос «Что значит для вас этот день?» ответили по-разному.  День России – это праздник, отдых на природе, соревнования, конкурсы. Молодежь ответила, что это начало нового отсчета в истории России, старшее поколение участников беседы констатировало, что немногое знают нынешние молодые о той стране, столетие которой отмечалось в 2017 году.  И если без запинки назвали имя и отчество нынешнего Президента страны, то кто такой В.И. Ленин ответили неуверенно. </w:t>
      </w:r>
    </w:p>
    <w:p w:rsidR="00613A35" w:rsidRPr="00613A35" w:rsidRDefault="00613A35" w:rsidP="003A4E54">
      <w:pPr>
        <w:spacing w:after="0" w:line="240" w:lineRule="auto"/>
        <w:jc w:val="both"/>
        <w:rPr>
          <w:rFonts w:ascii="Times New Roman" w:hAnsi="Times New Roman" w:cs="Times New Roman"/>
          <w:sz w:val="24"/>
          <w:szCs w:val="24"/>
          <w:shd w:val="clear" w:color="auto" w:fill="FFFFFF"/>
        </w:rPr>
      </w:pPr>
      <w:r w:rsidRPr="00613A35">
        <w:rPr>
          <w:rFonts w:ascii="Times New Roman" w:hAnsi="Times New Roman" w:cs="Times New Roman"/>
          <w:sz w:val="24"/>
          <w:szCs w:val="24"/>
          <w:shd w:val="clear" w:color="auto" w:fill="FFFFFF"/>
        </w:rPr>
        <w:t>А ведь настоящее и будущее нашей Родины неотделимо от ее прошлого, которое можно неоднозначно воспринимать, но которое необходимо, просто необходимо знать. Пытливые взгляды молодежи, вопросы, которые они задавали во время беседы, вселяют уверенность, что нынешнее время, став прошлым, не будет забыто и послужит уроком истории новым поколениям.</w:t>
      </w:r>
    </w:p>
    <w:p w:rsidR="001235FE" w:rsidRDefault="001235FE" w:rsidP="003A4E54">
      <w:pPr>
        <w:spacing w:after="0" w:line="240" w:lineRule="auto"/>
        <w:jc w:val="both"/>
        <w:rPr>
          <w:rFonts w:ascii="Times New Roman" w:hAnsi="Times New Roman" w:cs="Times New Roman"/>
          <w:sz w:val="24"/>
          <w:szCs w:val="24"/>
        </w:rPr>
      </w:pPr>
      <w:r w:rsidRPr="001235FE">
        <w:rPr>
          <w:rFonts w:ascii="Times New Roman" w:hAnsi="Times New Roman" w:cs="Times New Roman"/>
          <w:b/>
          <w:sz w:val="24"/>
          <w:szCs w:val="24"/>
        </w:rPr>
        <w:t>Книга «Прекрасная, как молодость, страна».</w:t>
      </w:r>
      <w:r w:rsidRPr="001235FE">
        <w:rPr>
          <w:rFonts w:ascii="Times New Roman" w:hAnsi="Times New Roman" w:cs="Times New Roman"/>
          <w:sz w:val="24"/>
          <w:szCs w:val="24"/>
        </w:rPr>
        <w:t xml:space="preserve"> </w:t>
      </w:r>
    </w:p>
    <w:p w:rsidR="001235FE" w:rsidRPr="00900639"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В 2018 году в фонде библиотеки появилась книга «Прекрасная, как молодость, страна». Это сборник воспоминаний о комсомольской молодости наших земляков-дальнеконстантиновцев, внесших свой вклад в историю комсомольского движения страны. Вошел в эту книгу и очерк Т. Сомовой «Дубравские моряки», основанный на документальных материалах, изложенных в художественно-публицистическом стиле, и предназначенных для детей и молодежи. Трудно сказать, когда и при каких обстоятельствах проявят патриотические чувства наши нынешние читатели. Но мы пытаемся передать чувство гордости за Родину и </w:t>
      </w:r>
      <w:r w:rsidRPr="00900639">
        <w:rPr>
          <w:rFonts w:ascii="Times New Roman" w:hAnsi="Times New Roman" w:cs="Times New Roman"/>
          <w:sz w:val="24"/>
          <w:szCs w:val="24"/>
        </w:rPr>
        <w:t xml:space="preserve">чувство долга перед ней. В этом у нас много сторонников: ветераны, члены детского патриотического клуба, школьники, односельчане. Помогаем им встречаться друг с другом, общаться и участвовать вместе в практических делах. И общение это не носит характер одномоментности и завершенности. Пока наша библиотека существует, мы будем хранить Память и передавать ее все новым читателям. </w:t>
      </w:r>
    </w:p>
    <w:p w:rsidR="00160747" w:rsidRPr="00900639" w:rsidRDefault="00160747" w:rsidP="003A4E54">
      <w:pPr>
        <w:spacing w:after="0" w:line="240" w:lineRule="auto"/>
        <w:ind w:firstLine="709"/>
        <w:jc w:val="both"/>
        <w:rPr>
          <w:rFonts w:ascii="Times New Roman" w:hAnsi="Times New Roman" w:cs="Times New Roman"/>
          <w:sz w:val="24"/>
          <w:szCs w:val="24"/>
        </w:rPr>
      </w:pPr>
    </w:p>
    <w:p w:rsidR="00984D63" w:rsidRPr="00D05596" w:rsidRDefault="001270C2" w:rsidP="003A4E54">
      <w:pPr>
        <w:pStyle w:val="Default"/>
        <w:ind w:firstLine="709"/>
        <w:jc w:val="both"/>
        <w:rPr>
          <w:rFonts w:asciiTheme="minorHAnsi" w:hAnsiTheme="minorHAnsi"/>
          <w:iCs/>
          <w:color w:val="7030A0"/>
          <w:sz w:val="28"/>
          <w:szCs w:val="28"/>
        </w:rPr>
      </w:pPr>
      <w:r>
        <w:rPr>
          <w:rFonts w:asciiTheme="minorHAnsi" w:hAnsiTheme="minorHAnsi"/>
          <w:iCs/>
          <w:color w:val="7030A0"/>
          <w:sz w:val="28"/>
          <w:szCs w:val="28"/>
        </w:rPr>
        <w:t xml:space="preserve">6.4. </w:t>
      </w:r>
      <w:r w:rsidR="00984D63">
        <w:rPr>
          <w:rFonts w:asciiTheme="minorHAnsi" w:hAnsiTheme="minorHAnsi"/>
          <w:iCs/>
          <w:color w:val="7030A0"/>
          <w:sz w:val="28"/>
          <w:szCs w:val="28"/>
        </w:rPr>
        <w:t>Правовое просвещение</w:t>
      </w:r>
      <w:r w:rsidR="00984D63" w:rsidRPr="00D05596">
        <w:rPr>
          <w:rFonts w:asciiTheme="minorHAnsi" w:hAnsiTheme="minorHAnsi"/>
          <w:iCs/>
          <w:color w:val="7030A0"/>
          <w:sz w:val="28"/>
          <w:szCs w:val="28"/>
        </w:rPr>
        <w:t>.</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История создания Комиссии по делам несовершеннолетних уходит корнями в первые дни существования советской власти. 14 января 1918 года был издан Декрет «О комиссиях для несовершеннолетних», подписанный В.И. Лениным, определивший курс молодого государства на социальное воспитание детей и подростков, на применение к ним мер воспитательного и принудительного характера. В компетенцию той первой комиссии входила также работа по спасению голодающих детей, ликвидация беспризорности, создание специальных детских учреждений для детей, попавших в трудную жизненную ситуацию. Об истории создания и работе комиссии по делам несовершеннолетних в Дубравскую сельскую библиотеку имени Д.С. Калинина 15 января пришли послушать школьники. Многие из присутствующих знают о работе этой комиссии и ее сотрудниках не понаслышке. А библиотекари подготовили рассказ о первых шагах по борьбе с беспризорностью и бродяжничеством детей и подростков. Ребята узнали о книге А.С. Макаренко «Педагогическая поэма», а потом с интересом посмотрели фильм «Педагогическая поэма». В заключение прошло обсуждение фильма. Высказывания детей выявили степень восприятия информации, ее нравственную и эмоциональную оценку.</w:t>
      </w:r>
    </w:p>
    <w:p w:rsidR="00984D63" w:rsidRDefault="00984D63" w:rsidP="003A4E54">
      <w:pPr>
        <w:spacing w:after="0" w:line="240" w:lineRule="auto"/>
        <w:ind w:firstLine="709"/>
        <w:jc w:val="both"/>
        <w:rPr>
          <w:rFonts w:ascii="Times New Roman" w:hAnsi="Times New Roman" w:cs="Times New Roman"/>
          <w:b/>
          <w:sz w:val="24"/>
          <w:szCs w:val="24"/>
        </w:rPr>
      </w:pPr>
      <w:r w:rsidRPr="00CA5544">
        <w:rPr>
          <w:rFonts w:ascii="Times New Roman" w:hAnsi="Times New Roman" w:cs="Times New Roman"/>
          <w:b/>
          <w:sz w:val="24"/>
          <w:szCs w:val="24"/>
        </w:rPr>
        <w:t>Деловая игра «Школьный референдум»</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прошла в рамках проведения «Дня молодого избирателя» в Дубравской сельской библиотеке имени Д.С. Калинина 19 февраля 2018 года.</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Подготовка и проведение деловой игры по обучению школьников основам избирательного законодательства были организованы в сотрудничестве с Дубравской избирательной комиссией</w:t>
      </w:r>
      <w:r w:rsidRPr="00CA5544">
        <w:rPr>
          <w:rFonts w:ascii="Times New Roman" w:hAnsi="Times New Roman" w:cs="Times New Roman"/>
          <w:b/>
          <w:sz w:val="24"/>
          <w:szCs w:val="24"/>
        </w:rPr>
        <w:t xml:space="preserve">, </w:t>
      </w:r>
      <w:r w:rsidRPr="00CA5544">
        <w:rPr>
          <w:rFonts w:ascii="Times New Roman" w:hAnsi="Times New Roman" w:cs="Times New Roman"/>
          <w:sz w:val="24"/>
          <w:szCs w:val="24"/>
        </w:rPr>
        <w:t>МБОУ Дубравская СШ, Дубравской сельской администрацией. Вместе с социальными партнерами было составлено и утверждено Положение о проведении «Школьного референдума», разработан план подготовки и проведения деловой игры. Деловая игра была организована в целях формирования и развития у школьников избирательной культуры, самосознания, гражданской зрелости, самостоятельного мышления, способности анализировать и видеть общественно значимые ценности, понимать степень эффективности влияния масс на жизнь поселка. Наглядная агитация знакомила участников референдума с обсуждаемым вопросом, составом инициативной группы и комиссии по проведению референдума, формой участия в голосовании, атрибутикой.</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 xml:space="preserve">Для оказания организационной помощи комиссии референдума была образована инициативная группа. В нее вошли 3 представителя из числа волонтеров Дубравской средней школы: Сасова Алена, Дряхлова Лиля, Бойко Анастасия. </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Инициативная группа предложила вопрос для вынесения на школьный референдум: «Хотите ли вы, чтобы в Дубраве открылся филиал Детской Школы Искусств?».  Согласно положению, формой проведения референдума было выбрано открытое голосование, в котором приняли участие ученики 1-11 классов Дубравской средней школы.</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Обо всем этом на общешкольной линейке была дана устная информация, ее услышал 81 школьник. Во время школьных перемен члены инициативной группы предлагали школьникам ответить на вопрос референдума и вписать свой ответ в Лист для голосования, выделив свой выбор в графе «Да» или «Нет». Приняло участие в голосовании 71 человек. На предложенный вопрос все 71 ответили «Да».</w:t>
      </w:r>
    </w:p>
    <w:p w:rsidR="00984D63" w:rsidRPr="00CA5544" w:rsidRDefault="00984D63" w:rsidP="003A4E54">
      <w:pPr>
        <w:spacing w:after="0" w:line="240" w:lineRule="auto"/>
        <w:ind w:firstLine="709"/>
        <w:jc w:val="both"/>
        <w:rPr>
          <w:rFonts w:ascii="Times New Roman" w:hAnsi="Times New Roman" w:cs="Times New Roman"/>
          <w:b/>
          <w:sz w:val="24"/>
          <w:szCs w:val="24"/>
        </w:rPr>
      </w:pPr>
      <w:r w:rsidRPr="00CA5544">
        <w:rPr>
          <w:rFonts w:ascii="Times New Roman" w:hAnsi="Times New Roman" w:cs="Times New Roman"/>
          <w:b/>
          <w:sz w:val="24"/>
          <w:szCs w:val="24"/>
        </w:rPr>
        <w:t>Правовой час «Мы – покупатели».</w:t>
      </w:r>
    </w:p>
    <w:p w:rsidR="00984D63" w:rsidRPr="00900639" w:rsidRDefault="00984D63"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20 марта в библиотеке проведен правовой час «Мы – покупатели». Нашими слушателями стали молодежь и подростки с ограниченными возможностями здоровья. С ними в библиотеке запланированы мероприятия в помощь образованию по теме «Основы предпринимательства». Это было первое занятие.</w:t>
      </w:r>
    </w:p>
    <w:p w:rsidR="00984D63" w:rsidRPr="00900639" w:rsidRDefault="00984D63"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Начался правовой час с тренинга «Мои права в магазине». Было разыграно несколько бытовых ситуаций, в которые могли попасть наши слушатели, придя в торговую точку. Вместе с библиотекарями подростки и молодежь «проигрывали», как поступить, если на кассе неверно сдали сдачу, если продали просроченный товар, если нечаянно покупатель уронил и разбил банку с полки. Помогли разобраться в правовом решении переработанные для детского восприятия статьи Закона «О правах потребителей». Ситуативное чтение и комментирование соответствующих статей закона помогло юным слушателям курса закрепить знания о правах покупателя и обязанностях продавца. Не забыли обсудить и обязанности покупателя.</w:t>
      </w:r>
    </w:p>
    <w:p w:rsidR="00984D63" w:rsidRPr="00900639" w:rsidRDefault="00984D63"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В заключение состоялась пропедевтическая беседа «Сегодня я потребитель, а завтра – предприниматель», которая нацеливала на темы следующих занятий курса «Основы предпринимательства». В те</w:t>
      </w:r>
      <w:r w:rsidR="003F5A6A">
        <w:rPr>
          <w:rFonts w:ascii="Times New Roman" w:hAnsi="Times New Roman" w:cs="Times New Roman"/>
          <w:sz w:val="24"/>
          <w:szCs w:val="24"/>
        </w:rPr>
        <w:t>чение всего года занятия могли</w:t>
      </w:r>
      <w:r w:rsidRPr="00900639">
        <w:rPr>
          <w:rFonts w:ascii="Times New Roman" w:hAnsi="Times New Roman" w:cs="Times New Roman"/>
          <w:sz w:val="24"/>
          <w:szCs w:val="24"/>
        </w:rPr>
        <w:t xml:space="preserve"> посетить все, для кого эта тема представляет интерес. </w:t>
      </w:r>
    </w:p>
    <w:p w:rsidR="00984D63" w:rsidRPr="00900639" w:rsidRDefault="003F5A6A" w:rsidP="003A4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Посетители библиотеки данной категории</w:t>
      </w:r>
      <w:r w:rsidR="00984D63" w:rsidRPr="00900639">
        <w:rPr>
          <w:rFonts w:ascii="Times New Roman" w:hAnsi="Times New Roman" w:cs="Times New Roman"/>
          <w:sz w:val="24"/>
          <w:szCs w:val="24"/>
        </w:rPr>
        <w:t xml:space="preserve"> являются обучающимися, требующими особого социального и педагогического внимания. Библиотека разработала для них специальный план в помощь образованию совместно с классным руководителем МБОУ Дубравская СШ </w:t>
      </w:r>
      <w:proofErr w:type="spellStart"/>
      <w:r w:rsidR="00984D63" w:rsidRPr="00900639">
        <w:rPr>
          <w:rFonts w:ascii="Times New Roman" w:hAnsi="Times New Roman" w:cs="Times New Roman"/>
          <w:sz w:val="24"/>
          <w:szCs w:val="24"/>
        </w:rPr>
        <w:t>Осинкиной</w:t>
      </w:r>
      <w:proofErr w:type="spellEnd"/>
      <w:r w:rsidR="00984D63" w:rsidRPr="00900639">
        <w:rPr>
          <w:rFonts w:ascii="Times New Roman" w:hAnsi="Times New Roman" w:cs="Times New Roman"/>
          <w:sz w:val="24"/>
          <w:szCs w:val="24"/>
        </w:rPr>
        <w:t xml:space="preserve"> С.Г. – давним и надежным социальным партнером.</w:t>
      </w:r>
    </w:p>
    <w:p w:rsidR="00984D63" w:rsidRPr="00900639" w:rsidRDefault="00984D63" w:rsidP="003A4E54">
      <w:pPr>
        <w:spacing w:after="0" w:line="240" w:lineRule="auto"/>
        <w:ind w:firstLine="709"/>
        <w:jc w:val="both"/>
        <w:rPr>
          <w:rFonts w:ascii="Times New Roman" w:hAnsi="Times New Roman" w:cs="Times New Roman"/>
          <w:b/>
          <w:sz w:val="24"/>
          <w:szCs w:val="24"/>
        </w:rPr>
      </w:pPr>
      <w:r w:rsidRPr="00900639">
        <w:rPr>
          <w:rFonts w:ascii="Times New Roman" w:hAnsi="Times New Roman" w:cs="Times New Roman"/>
          <w:b/>
          <w:sz w:val="24"/>
          <w:szCs w:val="24"/>
        </w:rPr>
        <w:t>Консультирует специалист</w:t>
      </w:r>
    </w:p>
    <w:p w:rsidR="00984D63" w:rsidRPr="00900639" w:rsidRDefault="00984D63"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Под таким заголовком дубравчанам была предложена встреча с представителем Почта Банка РФ. Организовала ее Дубравская сельская библиотека вместе со специалистом по социальной работе Дубравской сельской администрации Яковлевой Г.В.  по заявкам посетителей. Получение пенсий через банкомат давно волнует жителей Дубравы. И вот такую возможность предоставил Почта Банк. О том, как перевести пенсии на карту и получить наличные с нее прямо по месту жительства, и рассказала собравшимся представительница банка. Библиотека предоставила и услуги Интернет, чтобы желающие смогли написать онлайн-заявление через Портал </w:t>
      </w:r>
      <w:proofErr w:type="spellStart"/>
      <w:r w:rsidRPr="00900639">
        <w:rPr>
          <w:rFonts w:ascii="Times New Roman" w:hAnsi="Times New Roman" w:cs="Times New Roman"/>
          <w:sz w:val="24"/>
          <w:szCs w:val="24"/>
        </w:rPr>
        <w:t>Госуслуг</w:t>
      </w:r>
      <w:proofErr w:type="spellEnd"/>
      <w:r w:rsidRPr="00900639">
        <w:rPr>
          <w:rFonts w:ascii="Times New Roman" w:hAnsi="Times New Roman" w:cs="Times New Roman"/>
          <w:sz w:val="24"/>
          <w:szCs w:val="24"/>
        </w:rPr>
        <w:t>. Консультацию специалиста получили 5 пенсионеров.</w:t>
      </w:r>
    </w:p>
    <w:p w:rsidR="00984D63" w:rsidRPr="00900639" w:rsidRDefault="00984D63" w:rsidP="003A4E54">
      <w:pPr>
        <w:spacing w:after="0" w:line="240" w:lineRule="auto"/>
        <w:ind w:firstLine="709"/>
        <w:jc w:val="both"/>
        <w:rPr>
          <w:rFonts w:ascii="Times New Roman" w:hAnsi="Times New Roman" w:cs="Times New Roman"/>
          <w:b/>
          <w:sz w:val="24"/>
          <w:szCs w:val="24"/>
        </w:rPr>
      </w:pPr>
      <w:r w:rsidRPr="00900639">
        <w:rPr>
          <w:rFonts w:ascii="Times New Roman" w:hAnsi="Times New Roman" w:cs="Times New Roman"/>
          <w:b/>
          <w:sz w:val="24"/>
          <w:szCs w:val="24"/>
        </w:rPr>
        <w:t>Правовое поле пенсионера</w:t>
      </w:r>
    </w:p>
    <w:p w:rsidR="00984D63" w:rsidRPr="00900639" w:rsidRDefault="00984D63"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Под таким названием прошел 21 октября День права в Дубравской сельской библиотеке. Консультирование проводили с помощью Интернет- ресурсов, задавая в поиске интересующий вопрос. Для посетителей также была оформлена одноименная выставка газеты «Пенсионерочка», в каждом номере которой есть рубрика «Консультация юриста». На этот раз посетителей интересовали вопросы, связанные с оформлением дома, пенсионной реформой, земельным правом, надбавкой к пенсии за детей. За более подробными консультациями предлагали обратиться в центр правовой информации библиотеки имени Кочина или к нашему постоянному юридическому консультанту Г.А. Демидовой. Всего за консультацией в библиотеку обратилось в День права 5 человек, двое получили консультации по телефону.</w:t>
      </w:r>
    </w:p>
    <w:p w:rsidR="00984D63" w:rsidRPr="00CA5544" w:rsidRDefault="00984D63" w:rsidP="003A4E54">
      <w:pPr>
        <w:spacing w:after="0" w:line="240" w:lineRule="auto"/>
        <w:ind w:firstLine="709"/>
        <w:jc w:val="both"/>
        <w:rPr>
          <w:rFonts w:ascii="Times New Roman" w:hAnsi="Times New Roman" w:cs="Times New Roman"/>
          <w:b/>
          <w:sz w:val="24"/>
          <w:szCs w:val="24"/>
        </w:rPr>
      </w:pPr>
      <w:r w:rsidRPr="00CA5544">
        <w:rPr>
          <w:rFonts w:ascii="Times New Roman" w:hAnsi="Times New Roman" w:cs="Times New Roman"/>
          <w:b/>
          <w:sz w:val="24"/>
          <w:szCs w:val="24"/>
        </w:rPr>
        <w:t>Правовой видеочас «Право на защиту персональных данных».</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 xml:space="preserve">Библиотеки всегда уделяли большое внимание правовому просвещению своих читателей. Наша библиотека не является исключением. Можем ли мы сегодня дать нашим детям почувствовать себя полноценными членами нашего общества? Можем ли научить их быть законопослушными, а значит, уберечь их от правонарушений? В наше время эти вопросы трудно назвать риторическими. Поэтому правовое просвещение как формирование норм поведения ребенка в обществе начинается нашей библиотекой совместно с родителями </w:t>
      </w:r>
      <w:r w:rsidR="00F81F93">
        <w:rPr>
          <w:rFonts w:ascii="Times New Roman" w:hAnsi="Times New Roman" w:cs="Times New Roman"/>
          <w:sz w:val="24"/>
          <w:szCs w:val="24"/>
        </w:rPr>
        <w:t>и социальными партнерами</w:t>
      </w:r>
      <w:r w:rsidRPr="00CA5544">
        <w:rPr>
          <w:rFonts w:ascii="Times New Roman" w:hAnsi="Times New Roman" w:cs="Times New Roman"/>
          <w:sz w:val="24"/>
          <w:szCs w:val="24"/>
        </w:rPr>
        <w:t xml:space="preserve"> с раннего возраста (с трех лет). Проект называется «Право на права». Он имеет социальную направленность и реализуется в Дубравской сельской библиотеке второй год. </w:t>
      </w:r>
    </w:p>
    <w:p w:rsidR="00984D63" w:rsidRPr="00CA5544"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12 ноября в рамках этого проекта прошел правовой видеочас «Право на защиту персональных данных».</w:t>
      </w:r>
    </w:p>
    <w:p w:rsidR="00984D63" w:rsidRPr="00CA5544" w:rsidRDefault="00984D63" w:rsidP="003A4E54">
      <w:pPr>
        <w:spacing w:after="0" w:line="240" w:lineRule="auto"/>
        <w:ind w:firstLine="709"/>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r w:rsidRPr="00CA5544">
        <w:rPr>
          <w:rFonts w:ascii="Times New Roman" w:hAnsi="Times New Roman" w:cs="Times New Roman"/>
          <w:sz w:val="24"/>
          <w:szCs w:val="24"/>
        </w:rPr>
        <w:t xml:space="preserve">Пришедшие вместе со своим классным руководителем пятиклассники познакомились с такими понятиями, как персональные данные, и посмотрели видеоурок о необходимости бережного отношения к ним. Информационным помощником стал интернет-портал профессиональных данных уполномоченного органа по защите прав субъектов персональных данных. </w:t>
      </w:r>
      <w:hyperlink r:id="rId9" w:history="1">
        <w:r w:rsidRPr="00CA5544">
          <w:rPr>
            <w:rStyle w:val="ae"/>
            <w:rFonts w:ascii="Times New Roman" w:hAnsi="Times New Roman" w:cs="Times New Roman"/>
            <w:sz w:val="24"/>
            <w:szCs w:val="24"/>
          </w:rPr>
          <w:t>https://pd.rkn.gov.ru/multimedia/news4209.htm</w:t>
        </w:r>
      </w:hyperlink>
      <w:r w:rsidRPr="00CA5544">
        <w:rPr>
          <w:rFonts w:ascii="Times New Roman" w:hAnsi="Times New Roman" w:cs="Times New Roman"/>
          <w:sz w:val="24"/>
          <w:szCs w:val="24"/>
        </w:rPr>
        <w:t xml:space="preserve"> </w:t>
      </w:r>
      <w:r w:rsidRPr="00CA5544">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CA5544">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t xml:space="preserve"> </w:t>
      </w:r>
    </w:p>
    <w:p w:rsidR="00984D63" w:rsidRPr="00984D63" w:rsidRDefault="00984D63" w:rsidP="003A4E54">
      <w:pPr>
        <w:spacing w:after="0" w:line="240" w:lineRule="auto"/>
        <w:ind w:firstLine="709"/>
        <w:jc w:val="both"/>
        <w:rPr>
          <w:rFonts w:ascii="Times New Roman" w:hAnsi="Times New Roman" w:cs="Times New Roman"/>
          <w:sz w:val="24"/>
          <w:szCs w:val="24"/>
        </w:rPr>
      </w:pPr>
      <w:r w:rsidRPr="00CA5544">
        <w:rPr>
          <w:rFonts w:ascii="Times New Roman" w:hAnsi="Times New Roman" w:cs="Times New Roman"/>
          <w:sz w:val="24"/>
          <w:szCs w:val="24"/>
        </w:rPr>
        <w:t>Затем библиотекари рассказали юным посетителям о том, как хранятся их персональные данные в школе, больнице, библиотеке. Наибольший интерес вызвало обсуждение рекомендаций о защите персональных данных при пользовании Интернетом. Почти все пятиклассники пользуются его услугами: надо написать доклад, найти интересный материал к уроку, да и послушать музыку, скачать понравившийся ролик, фотографию или пообщаться с друзьями в социальных сетях. И делают это нередко без контроля со стороны родителей. Вот поэтому данные библиотекарями рекомендации были для слушателей актуальны. Отметили важность этой беседы и взрослые слушатели, которые порой тоже забывают о правилах безопасного пользования интернетом.</w:t>
      </w:r>
      <w:r w:rsidR="009F2846">
        <w:rPr>
          <w:rFonts w:ascii="Times New Roman" w:hAnsi="Times New Roman" w:cs="Times New Roman"/>
          <w:sz w:val="24"/>
          <w:szCs w:val="24"/>
        </w:rPr>
        <w:t xml:space="preserve"> Приглашая РДЧ, классных руководителей получить ту или иную педагогическую консультацию, работники библиотеки всегда выполняют заявку заказчика – адаптировать информацию сразу для всех возрастных категорий, чтобы не передавать ее детям, а провести классный час сразу в библиотеке. Библиотека считает такую работу более целесообразной, поскольку видит реакцию на информирование «из первых уст».</w:t>
      </w:r>
    </w:p>
    <w:p w:rsidR="000D50EC" w:rsidRPr="00693C74" w:rsidRDefault="001270C2" w:rsidP="003A4E54">
      <w:pPr>
        <w:pStyle w:val="Default"/>
        <w:ind w:firstLine="709"/>
        <w:jc w:val="both"/>
        <w:rPr>
          <w:rFonts w:asciiTheme="minorHAnsi" w:hAnsiTheme="minorHAnsi"/>
          <w:color w:val="7030A0"/>
          <w:sz w:val="28"/>
          <w:szCs w:val="28"/>
        </w:rPr>
      </w:pPr>
      <w:r>
        <w:rPr>
          <w:rFonts w:asciiTheme="minorHAnsi" w:hAnsiTheme="minorHAnsi"/>
          <w:color w:val="7030A0"/>
          <w:sz w:val="28"/>
          <w:szCs w:val="28"/>
        </w:rPr>
        <w:t>6.5</w:t>
      </w:r>
      <w:r w:rsidR="000D50EC" w:rsidRPr="00693C74">
        <w:rPr>
          <w:rFonts w:asciiTheme="minorHAnsi" w:hAnsiTheme="minorHAnsi"/>
          <w:color w:val="7030A0"/>
          <w:sz w:val="28"/>
          <w:szCs w:val="28"/>
        </w:rPr>
        <w:t xml:space="preserve">. Продвижение книги и чтения. </w:t>
      </w:r>
    </w:p>
    <w:p w:rsidR="00416DCC" w:rsidRPr="00FD25E5" w:rsidRDefault="00416DCC" w:rsidP="003A4E54">
      <w:pPr>
        <w:spacing w:after="0" w:line="240" w:lineRule="auto"/>
        <w:ind w:firstLine="709"/>
        <w:jc w:val="both"/>
        <w:rPr>
          <w:b/>
          <w:sz w:val="28"/>
          <w:szCs w:val="28"/>
        </w:rPr>
      </w:pPr>
      <w:r w:rsidRPr="00FD25E5">
        <w:rPr>
          <w:b/>
          <w:sz w:val="28"/>
          <w:szCs w:val="28"/>
        </w:rPr>
        <w:t>Библиотека. Книга. Семья</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28 февраля в Дубравской сельской библиотеке начался заключительный этап проекта «Мой Горький», стартовавшего в марте 2017 года. В течение месяца работники библиотеки предлагали совершить виртуальную экскурсию по старому Нижнему, познакомиться со страницами истории города Горького, а также провести Неделю детской и юношеской книги «Время. Горький. Мы.»</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 xml:space="preserve">Пришедшие на мероприятие старшеклассники познакомились с книжной выставкой, на которой представлено 30-томное собрание сочинений писателя-юбиляра, книги о его жизни и творчестве. Заведующая библиотекой провела «Литературный час» на тему «Знакомьтесь, Максим Горький». Разные точки зрения на жизнь и творчество писателя-земляка были представлены на суд слушателей. Это были высказывания авторов книг о Горьком и истоках его личности и творчества: Н.А. </w:t>
      </w:r>
      <w:proofErr w:type="spellStart"/>
      <w:r w:rsidRPr="00665C53">
        <w:rPr>
          <w:rFonts w:ascii="Times New Roman" w:hAnsi="Times New Roman" w:cs="Times New Roman"/>
          <w:sz w:val="24"/>
          <w:szCs w:val="24"/>
        </w:rPr>
        <w:t>Забурдаева</w:t>
      </w:r>
      <w:proofErr w:type="spellEnd"/>
      <w:r w:rsidRPr="00665C53">
        <w:rPr>
          <w:rFonts w:ascii="Times New Roman" w:hAnsi="Times New Roman" w:cs="Times New Roman"/>
          <w:sz w:val="24"/>
          <w:szCs w:val="24"/>
        </w:rPr>
        <w:t xml:space="preserve"> «В семье Кашириных», В.Н. Блохиной и Л.Б. </w:t>
      </w:r>
      <w:proofErr w:type="spellStart"/>
      <w:r w:rsidRPr="00665C53">
        <w:rPr>
          <w:rFonts w:ascii="Times New Roman" w:hAnsi="Times New Roman" w:cs="Times New Roman"/>
          <w:sz w:val="24"/>
          <w:szCs w:val="24"/>
        </w:rPr>
        <w:t>Либединской</w:t>
      </w:r>
      <w:proofErr w:type="spellEnd"/>
      <w:r w:rsidRPr="00665C53">
        <w:rPr>
          <w:rFonts w:ascii="Times New Roman" w:hAnsi="Times New Roman" w:cs="Times New Roman"/>
          <w:sz w:val="24"/>
          <w:szCs w:val="24"/>
        </w:rPr>
        <w:t xml:space="preserve"> «М. Горький в родном городе», И.И. </w:t>
      </w:r>
      <w:proofErr w:type="spellStart"/>
      <w:r w:rsidRPr="00665C53">
        <w:rPr>
          <w:rFonts w:ascii="Times New Roman" w:hAnsi="Times New Roman" w:cs="Times New Roman"/>
          <w:sz w:val="24"/>
          <w:szCs w:val="24"/>
        </w:rPr>
        <w:t>Вайнберга</w:t>
      </w:r>
      <w:proofErr w:type="spellEnd"/>
      <w:r w:rsidRPr="00665C53">
        <w:rPr>
          <w:rFonts w:ascii="Times New Roman" w:hAnsi="Times New Roman" w:cs="Times New Roman"/>
          <w:sz w:val="24"/>
          <w:szCs w:val="24"/>
        </w:rPr>
        <w:t xml:space="preserve"> «Страницы большой жизни». Современный взгляд на творчество Горького и его активную общественную и литературную деятельность был представлен по ряду телепрограмм Н. Сванидзе. </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 xml:space="preserve">Оказалось, что нынешние старшеклассники мало знакомы с творчеством писателя. Это обстоятельство побудило работников библиотеки инициировать акцию среди учащихся Дубравской средней школы «Читаем произведения М. Горького», которая проходила в течение месяца. Познакомить с творчеством земляка, сделать его близким и понятным, а значит, вновь читаемым – задача непростая. Но должна же проснуться в нас «нижегородская» гордость! О творчестве нашего земляка мы должны знать не меньше, чем знают о нем, например, в Италии. </w:t>
      </w:r>
    </w:p>
    <w:p w:rsidR="00665C53" w:rsidRPr="00665C53" w:rsidRDefault="00665C53" w:rsidP="003A4E54">
      <w:pPr>
        <w:spacing w:after="0" w:line="240" w:lineRule="auto"/>
        <w:jc w:val="both"/>
        <w:rPr>
          <w:rFonts w:ascii="Times New Roman" w:hAnsi="Times New Roman" w:cs="Times New Roman"/>
          <w:b/>
          <w:sz w:val="24"/>
          <w:szCs w:val="24"/>
        </w:rPr>
      </w:pPr>
      <w:r w:rsidRPr="00665C53">
        <w:rPr>
          <w:rFonts w:ascii="Times New Roman" w:hAnsi="Times New Roman" w:cs="Times New Roman"/>
          <w:b/>
          <w:sz w:val="24"/>
          <w:szCs w:val="24"/>
        </w:rPr>
        <w:t>ЗНАМЕНИТЫЕ ЮБИЛЯРЫ: Максим Горький и Антон Макаренко.</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Литературный час под таким названием был проведен 13 марта 2018 года. В этот день исполняется 130 лет со дня рождения Антона Семеновича Макаренко – известного педагога и писател</w:t>
      </w:r>
      <w:r w:rsidR="009F2846">
        <w:rPr>
          <w:rFonts w:ascii="Times New Roman" w:hAnsi="Times New Roman" w:cs="Times New Roman"/>
          <w:sz w:val="24"/>
          <w:szCs w:val="24"/>
        </w:rPr>
        <w:t>я. Но не о нем одном шла</w:t>
      </w:r>
      <w:r w:rsidRPr="00665C53">
        <w:rPr>
          <w:rFonts w:ascii="Times New Roman" w:hAnsi="Times New Roman" w:cs="Times New Roman"/>
          <w:sz w:val="24"/>
          <w:szCs w:val="24"/>
        </w:rPr>
        <w:t xml:space="preserve"> речь.  Проводился этот литературный час в рамках проекта «Мой Горький», чей 150-летний юбилей мировая общественность также отмечает в марте. И двух этих великих людей связывала одна идея – воспитать Человека. В своей статье «Максим Горький в моей жизни» педагог Макаренко пишет: «… И вот этому умению проектировать в человеке лучшее, более сильное, более интересное нужно учиться у Горького».</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С цитатами из этой статьи познакомила слушателей старшеклассница Лилия Дряхлова. Из презентации, которую она продемонстрировала, присутствующие узнали об основных этапах жизненного пути известного педагога. Его педагогическое наследие широко известно не только в нашей стране, но и за рубежом. Неслучайно имя Макаренко носят многие учебные заведения высшего и среднего образования в России, на Кубе, в Азербайджане и других странах, носят имя педагога библиотеки и музеи, улицы и кварталы. Участники литературного часа были не только слушателями, но и активно обсуждали услышанное. Особенно ярко прошло обсуждение цитат из произведений Макаренко. Участники поделились собственным пониманием высказываний о счастье, книгах, воспитании.</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На книжной выставке соседствовали книги Горького и Макаренко, как бы подтверждая слова: «Так до самых последних дней Максим Горький оставался моим учителем; и как ни долго я учился у него, - до последних дней у него было чему учиться» (А.С. Макаренко. «Максим Горький в моей жизни»).</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Завершился литературный час просмотром отрывка из кинофильма «Педагогическая поэма», когда к воспитанникам приезжает Максим Горький и участвует с ними в Празднике Первого снопа. Уже незнакомыми стали показанные в фильме орудия труда – коса и жатка – с помощью которых колонисты убирают хлеб. И совсем непонятно, зачем колонисты вяжут хлеб в снопы. Но близки и понятны заключительные слова, сказанные персонажем от имени Максима Горького.</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Антон Макаренко и Максим Горький. Еще одна страница проекта «Мой Горький» написана. Работники Дубравской сельской библиотеки уверены, что их читателям страницы жизни и творчества великого земляка стали ближе и понятнее.</w:t>
      </w:r>
    </w:p>
    <w:p w:rsidR="00665C53" w:rsidRPr="00665C53" w:rsidRDefault="00665C53" w:rsidP="003A4E54">
      <w:pPr>
        <w:spacing w:after="0" w:line="240" w:lineRule="auto"/>
        <w:ind w:firstLine="709"/>
        <w:jc w:val="both"/>
        <w:rPr>
          <w:rFonts w:ascii="Times New Roman" w:hAnsi="Times New Roman" w:cs="Times New Roman"/>
          <w:b/>
          <w:sz w:val="24"/>
          <w:szCs w:val="24"/>
        </w:rPr>
      </w:pPr>
    </w:p>
    <w:p w:rsidR="00665C53" w:rsidRPr="00665C53" w:rsidRDefault="00665C53" w:rsidP="003A4E54">
      <w:pPr>
        <w:spacing w:after="0" w:line="240" w:lineRule="auto"/>
        <w:jc w:val="both"/>
        <w:rPr>
          <w:rFonts w:ascii="Times New Roman" w:hAnsi="Times New Roman" w:cs="Times New Roman"/>
          <w:b/>
          <w:sz w:val="24"/>
          <w:szCs w:val="24"/>
        </w:rPr>
      </w:pPr>
      <w:r w:rsidRPr="00665C53">
        <w:rPr>
          <w:rFonts w:ascii="Times New Roman" w:hAnsi="Times New Roman" w:cs="Times New Roman"/>
          <w:b/>
          <w:sz w:val="24"/>
          <w:szCs w:val="24"/>
        </w:rPr>
        <w:t>Время. Горький. Мы</w:t>
      </w:r>
    </w:p>
    <w:p w:rsidR="00665C53" w:rsidRPr="00665C53" w:rsidRDefault="00665C53" w:rsidP="003A4E54">
      <w:pPr>
        <w:spacing w:after="0" w:line="240" w:lineRule="auto"/>
        <w:jc w:val="both"/>
        <w:rPr>
          <w:rFonts w:ascii="Times New Roman" w:hAnsi="Times New Roman" w:cs="Times New Roman"/>
          <w:b/>
          <w:sz w:val="24"/>
          <w:szCs w:val="24"/>
        </w:rPr>
      </w:pPr>
      <w:r w:rsidRPr="00665C53">
        <w:rPr>
          <w:rFonts w:ascii="Times New Roman" w:hAnsi="Times New Roman" w:cs="Times New Roman"/>
          <w:b/>
          <w:sz w:val="24"/>
          <w:szCs w:val="24"/>
        </w:rPr>
        <w:t>Неделя детской книги</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С 21 марта в библиотеке началась Неделя детской и юношеской книги. В этот день отмеча</w:t>
      </w:r>
      <w:r w:rsidR="009F2846">
        <w:rPr>
          <w:rFonts w:ascii="Times New Roman" w:hAnsi="Times New Roman" w:cs="Times New Roman"/>
          <w:sz w:val="24"/>
          <w:szCs w:val="24"/>
        </w:rPr>
        <w:t>лся</w:t>
      </w:r>
      <w:r w:rsidRPr="00665C53">
        <w:rPr>
          <w:rFonts w:ascii="Times New Roman" w:hAnsi="Times New Roman" w:cs="Times New Roman"/>
          <w:sz w:val="24"/>
          <w:szCs w:val="24"/>
        </w:rPr>
        <w:t xml:space="preserve"> Всемирный день чтения вслух. Выбор пал на сказки Максима Горького. Посетители разных возрастов прочитали вслух одну из сказок писателя. Для воспитанников детского сада сказку Горького читала библиотекарь Ольга Николаевна Маматина и воспитанница </w:t>
      </w:r>
      <w:proofErr w:type="spellStart"/>
      <w:r w:rsidRPr="00665C53">
        <w:rPr>
          <w:rFonts w:ascii="Times New Roman" w:hAnsi="Times New Roman" w:cs="Times New Roman"/>
          <w:sz w:val="24"/>
          <w:szCs w:val="24"/>
        </w:rPr>
        <w:t>Ражикова</w:t>
      </w:r>
      <w:proofErr w:type="spellEnd"/>
      <w:r w:rsidRPr="00665C53">
        <w:rPr>
          <w:rFonts w:ascii="Times New Roman" w:hAnsi="Times New Roman" w:cs="Times New Roman"/>
          <w:sz w:val="24"/>
          <w:szCs w:val="24"/>
        </w:rPr>
        <w:t xml:space="preserve"> Тая. </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 xml:space="preserve">А в библиотеке чтение записывалось на видео. Из лучших фрагментов прочтения работники библиотеки сделали видеофильм «Мы читаем Горького». </w:t>
      </w:r>
    </w:p>
    <w:p w:rsidR="00665C53" w:rsidRPr="00665C53" w:rsidRDefault="00665C53" w:rsidP="003A4E54">
      <w:pPr>
        <w:spacing w:after="0" w:line="240" w:lineRule="auto"/>
        <w:ind w:firstLine="709"/>
        <w:jc w:val="both"/>
        <w:rPr>
          <w:rFonts w:ascii="Times New Roman" w:hAnsi="Times New Roman" w:cs="Times New Roman"/>
          <w:sz w:val="24"/>
          <w:szCs w:val="24"/>
        </w:rPr>
      </w:pPr>
      <w:r w:rsidRPr="00665C53">
        <w:rPr>
          <w:rFonts w:ascii="Times New Roman" w:hAnsi="Times New Roman" w:cs="Times New Roman"/>
          <w:sz w:val="24"/>
          <w:szCs w:val="24"/>
        </w:rPr>
        <w:t xml:space="preserve">Запомнится этот день в истории библиотеки и активным спросом произведений Горького на абонементе.  21 марта было взято 10 книг из общего числа (21 книга) с момента объявления конкурса «Читаем Горького». </w:t>
      </w:r>
    </w:p>
    <w:p w:rsidR="00665C53" w:rsidRDefault="00665C53" w:rsidP="003A4E54">
      <w:pPr>
        <w:spacing w:after="0" w:line="240" w:lineRule="auto"/>
        <w:jc w:val="both"/>
        <w:rPr>
          <w:rFonts w:ascii="Times New Roman" w:hAnsi="Times New Roman" w:cs="Times New Roman"/>
          <w:b/>
          <w:noProof/>
          <w:sz w:val="24"/>
          <w:szCs w:val="24"/>
        </w:rPr>
      </w:pPr>
    </w:p>
    <w:p w:rsidR="00665C53" w:rsidRPr="00665C53" w:rsidRDefault="00665C53" w:rsidP="003A4E54">
      <w:pPr>
        <w:spacing w:after="0" w:line="240" w:lineRule="auto"/>
        <w:jc w:val="both"/>
        <w:rPr>
          <w:rFonts w:ascii="Times New Roman" w:hAnsi="Times New Roman" w:cs="Times New Roman"/>
          <w:b/>
          <w:noProof/>
          <w:sz w:val="24"/>
          <w:szCs w:val="24"/>
        </w:rPr>
      </w:pPr>
      <w:r w:rsidRPr="00665C53">
        <w:rPr>
          <w:rFonts w:ascii="Times New Roman" w:hAnsi="Times New Roman" w:cs="Times New Roman"/>
          <w:b/>
          <w:noProof/>
          <w:sz w:val="24"/>
          <w:szCs w:val="24"/>
        </w:rPr>
        <w:t>Квест «Читай! Рассказывай! Спаршивай!»</w:t>
      </w:r>
    </w:p>
    <w:p w:rsidR="001235FE" w:rsidRPr="001235FE" w:rsidRDefault="001235FE" w:rsidP="003A4E54">
      <w:pPr>
        <w:spacing w:after="0" w:line="240" w:lineRule="auto"/>
        <w:ind w:firstLine="709"/>
        <w:jc w:val="both"/>
        <w:rPr>
          <w:rFonts w:ascii="Times New Roman" w:hAnsi="Times New Roman" w:cs="Times New Roman"/>
          <w:noProof/>
          <w:sz w:val="24"/>
          <w:szCs w:val="24"/>
        </w:rPr>
      </w:pPr>
      <w:r w:rsidRPr="001235FE">
        <w:rPr>
          <w:rFonts w:ascii="Times New Roman" w:hAnsi="Times New Roman" w:cs="Times New Roman"/>
          <w:sz w:val="24"/>
          <w:szCs w:val="24"/>
        </w:rPr>
        <w:t xml:space="preserve">25 мая в Дубравской сельской библиотеке имени Д.С. Калинина был дан старт Всероссийской акции «Читай, страна!». </w:t>
      </w:r>
      <w:r w:rsidRPr="001235FE">
        <w:rPr>
          <w:rFonts w:ascii="Times New Roman" w:hAnsi="Times New Roman" w:cs="Times New Roman"/>
          <w:noProof/>
          <w:sz w:val="24"/>
          <w:szCs w:val="24"/>
        </w:rPr>
        <w:t>Открытие прошло в форме квеста «Читай! Рассказывай! Спаршивай!»</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noProof/>
          <w:sz w:val="24"/>
          <w:szCs w:val="24"/>
        </w:rPr>
        <w:t xml:space="preserve">Первый этап прошел в библиотеке. </w:t>
      </w:r>
      <w:r w:rsidRPr="001235FE">
        <w:rPr>
          <w:rFonts w:ascii="Times New Roman" w:hAnsi="Times New Roman" w:cs="Times New Roman"/>
          <w:sz w:val="24"/>
          <w:szCs w:val="24"/>
        </w:rPr>
        <w:t xml:space="preserve">Участники получили конверт с заданием посмотреть мультфильм о Кирилле и </w:t>
      </w:r>
      <w:proofErr w:type="spellStart"/>
      <w:r w:rsidRPr="001235FE">
        <w:rPr>
          <w:rFonts w:ascii="Times New Roman" w:hAnsi="Times New Roman" w:cs="Times New Roman"/>
          <w:sz w:val="24"/>
          <w:szCs w:val="24"/>
        </w:rPr>
        <w:t>Мефодии</w:t>
      </w:r>
      <w:proofErr w:type="spellEnd"/>
      <w:r w:rsidRPr="001235FE">
        <w:rPr>
          <w:rFonts w:ascii="Times New Roman" w:hAnsi="Times New Roman" w:cs="Times New Roman"/>
          <w:sz w:val="24"/>
          <w:szCs w:val="24"/>
        </w:rPr>
        <w:t xml:space="preserve"> и фрагмент фильма по повести М. Горького «Детство», как дедушка учил Алешу азбуке. Затем прошел конкурс «Я знаю алфавит» с показом букв вразнобой. Каждому участнику был роздан </w:t>
      </w:r>
      <w:r w:rsidR="008E2FE2">
        <w:rPr>
          <w:rFonts w:ascii="Times New Roman" w:hAnsi="Times New Roman" w:cs="Times New Roman"/>
          <w:sz w:val="24"/>
          <w:szCs w:val="24"/>
        </w:rPr>
        <w:t>буклет с Посланием, зашифрованны</w:t>
      </w:r>
      <w:r w:rsidRPr="001235FE">
        <w:rPr>
          <w:rFonts w:ascii="Times New Roman" w:hAnsi="Times New Roman" w:cs="Times New Roman"/>
          <w:sz w:val="24"/>
          <w:szCs w:val="24"/>
        </w:rPr>
        <w:t>м в АЗБУКЕ.</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Игру помогали проводить волонтеры из МБОУ Дубравская СШ, состоящие во Всероссийской ассоциации школьников. Он</w:t>
      </w:r>
      <w:r w:rsidR="00C61982">
        <w:rPr>
          <w:rFonts w:ascii="Times New Roman" w:hAnsi="Times New Roman" w:cs="Times New Roman"/>
          <w:sz w:val="24"/>
          <w:szCs w:val="24"/>
        </w:rPr>
        <w:t>и</w:t>
      </w:r>
      <w:r w:rsidRPr="001235FE">
        <w:rPr>
          <w:rFonts w:ascii="Times New Roman" w:hAnsi="Times New Roman" w:cs="Times New Roman"/>
          <w:sz w:val="24"/>
          <w:szCs w:val="24"/>
        </w:rPr>
        <w:t xml:space="preserve"> и выдали участникам конверт со следующим заданием. Действие переместилось на Библиотечную полянку. На поляне перед библиотекой установили скамейки и постелили клеенку, чтобы желающие смогли поваляться на зеленой траве. Команды выбирают себе «проводника» и выполняют задание – чтение отрывка из сказки Пушкина по ролям – первая группа, продолжить сказку пересказом – вторая группа, задать вопросы по прочитанному командам – третья группа. Здесь же прошел и третий этап игры: Открытая сцена. Желающие прочитали наизусть любимые стихи, а Таня Д. прочитала стихотворение собственного сочинения.</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Следующая стоянка - Загадочный остров. На спортплощадке на трех скамейках конверты с разрезанной фразой – пословицей о книге и чтении. Нужно было сложить фразу и громко прочитать ее хором всей группой. Оценивалась не скорость собирания фразы, а правильность и четкость ее произнесения группой.</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Следующий этап назывался «Редкая книга». Под открытым небом была организована книжная выставка из книг давних изданий. Самой старой была книга «Жития Василия </w:t>
      </w:r>
      <w:proofErr w:type="spellStart"/>
      <w:r w:rsidRPr="001235FE">
        <w:rPr>
          <w:rFonts w:ascii="Times New Roman" w:hAnsi="Times New Roman" w:cs="Times New Roman"/>
          <w:sz w:val="24"/>
          <w:szCs w:val="24"/>
        </w:rPr>
        <w:t>Новаго</w:t>
      </w:r>
      <w:proofErr w:type="spellEnd"/>
      <w:r w:rsidRPr="001235FE">
        <w:rPr>
          <w:rFonts w:ascii="Times New Roman" w:hAnsi="Times New Roman" w:cs="Times New Roman"/>
          <w:sz w:val="24"/>
          <w:szCs w:val="24"/>
        </w:rPr>
        <w:t xml:space="preserve">» 1817 года на церковно-славянском языке. Участники имели возможность не только рассмотреть церковно-славянский текст, но и услышать, как он читается. Начатый на старте игры разговор о зарождении славянской письменности получил на этом этапе логическое продолжение. </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Далее участники вышли в поселок и провели флэш-моб «Читай, страна!» Задорной музыкой и танцем привлекали внимание жителей и громко скандировали девиз акции «Читай, страна!»</w:t>
      </w:r>
    </w:p>
    <w:p w:rsidR="001235FE" w:rsidRPr="001235FE" w:rsidRDefault="001235FE" w:rsidP="003A4E54">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Заключительный этап был проведен у дверей библиотеки. Красочными мелками участники сделали надпись на асфальте с призывом к чтению и сфотографировались на память. </w:t>
      </w:r>
    </w:p>
    <w:p w:rsidR="001270C2" w:rsidRDefault="001270C2" w:rsidP="003A4E54">
      <w:pPr>
        <w:spacing w:after="0" w:line="240" w:lineRule="auto"/>
        <w:jc w:val="both"/>
        <w:rPr>
          <w:rFonts w:ascii="Times New Roman" w:hAnsi="Times New Roman" w:cs="Times New Roman"/>
          <w:b/>
          <w:sz w:val="24"/>
          <w:szCs w:val="24"/>
        </w:rPr>
      </w:pPr>
    </w:p>
    <w:p w:rsidR="00271338" w:rsidRDefault="00271338" w:rsidP="003A4E54">
      <w:pPr>
        <w:spacing w:after="0" w:line="240" w:lineRule="auto"/>
        <w:jc w:val="both"/>
        <w:rPr>
          <w:rFonts w:ascii="Times New Roman" w:hAnsi="Times New Roman" w:cs="Times New Roman"/>
          <w:sz w:val="24"/>
          <w:szCs w:val="24"/>
        </w:rPr>
      </w:pPr>
      <w:r w:rsidRPr="00BC7B5B">
        <w:rPr>
          <w:rFonts w:ascii="Times New Roman" w:hAnsi="Times New Roman" w:cs="Times New Roman"/>
          <w:b/>
          <w:sz w:val="24"/>
          <w:szCs w:val="24"/>
        </w:rPr>
        <w:t>Праздник семейного чтения</w:t>
      </w:r>
      <w:r w:rsidRPr="00BC7B5B">
        <w:rPr>
          <w:rFonts w:ascii="Times New Roman" w:hAnsi="Times New Roman" w:cs="Times New Roman"/>
          <w:sz w:val="24"/>
          <w:szCs w:val="24"/>
        </w:rPr>
        <w:t xml:space="preserve"> </w:t>
      </w:r>
    </w:p>
    <w:p w:rsidR="001270C2" w:rsidRDefault="001270C2" w:rsidP="003A4E54">
      <w:pPr>
        <w:spacing w:after="0" w:line="240" w:lineRule="auto"/>
        <w:ind w:firstLine="709"/>
        <w:jc w:val="both"/>
        <w:rPr>
          <w:rFonts w:ascii="Times New Roman" w:hAnsi="Times New Roman" w:cs="Times New Roman"/>
          <w:sz w:val="24"/>
          <w:szCs w:val="24"/>
        </w:rPr>
      </w:pPr>
    </w:p>
    <w:p w:rsidR="00271338" w:rsidRPr="00BC7B5B" w:rsidRDefault="00271338" w:rsidP="003A4E54">
      <w:pPr>
        <w:spacing w:after="0" w:line="240" w:lineRule="auto"/>
        <w:ind w:firstLine="709"/>
        <w:jc w:val="both"/>
        <w:rPr>
          <w:rFonts w:ascii="Times New Roman" w:hAnsi="Times New Roman" w:cs="Times New Roman"/>
          <w:sz w:val="24"/>
          <w:szCs w:val="24"/>
        </w:rPr>
      </w:pPr>
      <w:r w:rsidRPr="00BC7B5B">
        <w:rPr>
          <w:rFonts w:ascii="Times New Roman" w:hAnsi="Times New Roman" w:cs="Times New Roman"/>
          <w:sz w:val="24"/>
          <w:szCs w:val="24"/>
        </w:rPr>
        <w:t>произведений А.С. Пушкина прошел 5 июня в Дубравской сельской библиотеке имени Д.С. Калинина. На него приглашались бабушки со своими внучатами. Литературной темой стали сказки Пушкина. Посетители собрались дружно. Со многими бабушками пришли городские внуки, которые в летнее время становятся нашими активными читателями. Начался праздник с игры-знакомства. Знакомились друг с другом, знакомились с выставкой литературы, на которой были представлены книги о Болдине, произведения Пушкина Болдинского периода. В непринужденной беседе ведущий библиотекарь выясняла у юных посетителей, как можно знакомиться с литературными произведениями. Дети перечислили много форм знакомства: прочитать, нарисовать, инсценировать, посмотреть экранизацию, пересказать друг другу. Из всех названных видов знакомства первым назвали экранизацию. Выбрали для просмотра мультфильм по «Сказке о золотой рыбке». Дети не отрывали взгляд от большого экрана, обсуждали с сидящими рядом бабушками некоторые сцены. Чтобы просмотр не стал утомительным, сделали антракт. Ведущие предложили изготовить поделку, иллюстрирующую просмотренные эпизоды. Нашелся и «волшебный сундучок», откуда можно было выбрать реквизит и материалы для поделки. Решили сделать море с бушующими волнами и золотую рыбку. Усердно вырезали из бумаги фрагменты, клеили, красили, пришивали.   А потом «морщили море», чтобы золотая рыбка плыла по волнам. После каждого этапа праздника – обсуждение. Осуждали вопрос «А что я попросил бы у золотой рыбки» и «Что можно сделать без рыбки, чтобы мечта сбылась». После такого антракта досмотрели мультфильм.</w:t>
      </w:r>
    </w:p>
    <w:p w:rsidR="00271338" w:rsidRPr="00BC7B5B" w:rsidRDefault="00271338" w:rsidP="003A4E54">
      <w:pPr>
        <w:spacing w:after="0" w:line="240" w:lineRule="auto"/>
        <w:ind w:firstLine="709"/>
        <w:jc w:val="both"/>
        <w:rPr>
          <w:rFonts w:ascii="Times New Roman" w:hAnsi="Times New Roman" w:cs="Times New Roman"/>
          <w:sz w:val="24"/>
          <w:szCs w:val="24"/>
        </w:rPr>
      </w:pPr>
      <w:r w:rsidRPr="00BC7B5B">
        <w:rPr>
          <w:rFonts w:ascii="Times New Roman" w:hAnsi="Times New Roman" w:cs="Times New Roman"/>
          <w:sz w:val="24"/>
          <w:szCs w:val="24"/>
        </w:rPr>
        <w:t xml:space="preserve"> На следующем этапе посетителей ждал сюрприз. Ведь когда Пушкин писал свои произведения, электричества не было. И вот в библиотеке выключили все электроприборы и освещение и зажгли свечу. Ее мерцающий огонек не только привлекал внимание, но и создавал атмосферу сказочности происходящего. А происходило следующее: бабушки, выбрав из сундучка реквизит, изображали Арину Родионовну, а внуки – Александра Пушкина в детстве. Интересной получилась эта страница. Бабушка брала с выставки книгу со сказками и читала отрывок, а внук или внучка «подсказывали» наизусть фразу по тексту, а потом говорили название сказки. Зрители поощряли каждую семейную группу аплодисментами. Юные исполнители выразили желание прочитать наизусть отрывки из пушкинских произведений.  Это было неожиданно и очень отрадно, потому что все юные участники непринужденно участвовали и выразительно читали. </w:t>
      </w:r>
    </w:p>
    <w:p w:rsidR="00271338" w:rsidRPr="00BC7B5B" w:rsidRDefault="00271338" w:rsidP="003A4E54">
      <w:pPr>
        <w:spacing w:after="0" w:line="240" w:lineRule="auto"/>
        <w:ind w:firstLine="709"/>
        <w:jc w:val="both"/>
        <w:rPr>
          <w:rFonts w:ascii="Times New Roman" w:hAnsi="Times New Roman" w:cs="Times New Roman"/>
          <w:sz w:val="24"/>
          <w:szCs w:val="24"/>
        </w:rPr>
      </w:pPr>
      <w:r w:rsidRPr="00BC7B5B">
        <w:rPr>
          <w:rFonts w:ascii="Times New Roman" w:hAnsi="Times New Roman" w:cs="Times New Roman"/>
          <w:sz w:val="24"/>
          <w:szCs w:val="24"/>
        </w:rPr>
        <w:t>Затем свой сюрприз ушли готовить бабушки, а в центральном зале зазвучала музыка и началась веселая танцевальная разминка. Бабушкиным сюрпризом стал «сладкий стол» с чаем и разными вкусностями. Но прежде чем приступить к чаепитию, спели несколько детских песен под караоке дружных хором бабушек со внуками. И вот чай готов, угощение на столе – радость на детских лицах. Напившись чаю, дети побежали выбирать детскую книжку, а бабушки поделились житейским опытом и мудростью привлечения внуков к чтению.</w:t>
      </w:r>
    </w:p>
    <w:p w:rsidR="00271338" w:rsidRPr="00BC7B5B" w:rsidRDefault="00271338" w:rsidP="003A4E54">
      <w:pPr>
        <w:spacing w:after="0" w:line="240" w:lineRule="auto"/>
        <w:ind w:firstLine="709"/>
        <w:jc w:val="both"/>
        <w:rPr>
          <w:rFonts w:ascii="Times New Roman" w:hAnsi="Times New Roman" w:cs="Times New Roman"/>
          <w:sz w:val="24"/>
          <w:szCs w:val="24"/>
        </w:rPr>
      </w:pPr>
      <w:r w:rsidRPr="00BC7B5B">
        <w:rPr>
          <w:rFonts w:ascii="Times New Roman" w:hAnsi="Times New Roman" w:cs="Times New Roman"/>
          <w:sz w:val="24"/>
          <w:szCs w:val="24"/>
        </w:rPr>
        <w:t>Завершился праздник тем, что посетители выбрали книгу, которую бабушка будет сегодня читать им на ночь и обещали прийти и рассказать, о чем была эта книга. А в библиотеке появилось несколько новых посетителей.</w:t>
      </w:r>
    </w:p>
    <w:p w:rsidR="00271338" w:rsidRDefault="00271338" w:rsidP="003A4E54">
      <w:pPr>
        <w:spacing w:after="0" w:line="240" w:lineRule="auto"/>
        <w:ind w:firstLine="709"/>
        <w:jc w:val="both"/>
        <w:rPr>
          <w:rFonts w:ascii="Times New Roman" w:hAnsi="Times New Roman" w:cs="Times New Roman"/>
          <w:sz w:val="24"/>
          <w:szCs w:val="24"/>
        </w:rPr>
      </w:pPr>
      <w:r w:rsidRPr="00BC7B5B">
        <w:rPr>
          <w:rFonts w:ascii="Times New Roman" w:hAnsi="Times New Roman" w:cs="Times New Roman"/>
          <w:sz w:val="24"/>
          <w:szCs w:val="24"/>
        </w:rPr>
        <w:t xml:space="preserve">Литературная «Сказочная ночь» продолжила цикл мероприятий в рамках проекта «Читай, страна!» </w:t>
      </w:r>
    </w:p>
    <w:p w:rsidR="00691C4A" w:rsidRPr="00C61982" w:rsidRDefault="00C61982" w:rsidP="003A4E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sidRPr="00C61982">
        <w:rPr>
          <w:rFonts w:ascii="Times New Roman" w:hAnsi="Times New Roman" w:cs="Times New Roman"/>
          <w:b/>
          <w:sz w:val="24"/>
          <w:szCs w:val="24"/>
        </w:rPr>
        <w:t xml:space="preserve">При солнышке - светло, при матери </w:t>
      </w:r>
      <w:r>
        <w:rPr>
          <w:rFonts w:ascii="Times New Roman" w:hAnsi="Times New Roman" w:cs="Times New Roman"/>
          <w:b/>
          <w:sz w:val="24"/>
          <w:szCs w:val="24"/>
        </w:rPr>
        <w:t>–</w:t>
      </w:r>
      <w:r w:rsidRPr="00C61982">
        <w:rPr>
          <w:rFonts w:ascii="Times New Roman" w:hAnsi="Times New Roman" w:cs="Times New Roman"/>
          <w:b/>
          <w:sz w:val="24"/>
          <w:szCs w:val="24"/>
        </w:rPr>
        <w:t xml:space="preserve"> добро</w:t>
      </w:r>
      <w:r>
        <w:rPr>
          <w:rFonts w:ascii="Times New Roman" w:hAnsi="Times New Roman" w:cs="Times New Roman"/>
          <w:b/>
          <w:sz w:val="24"/>
          <w:szCs w:val="24"/>
        </w:rPr>
        <w:t>»</w:t>
      </w:r>
    </w:p>
    <w:p w:rsidR="00175538" w:rsidRPr="00175538" w:rsidRDefault="00175538" w:rsidP="003A4E54">
      <w:pPr>
        <w:spacing w:after="0" w:line="240" w:lineRule="auto"/>
        <w:ind w:firstLine="709"/>
        <w:jc w:val="both"/>
        <w:rPr>
          <w:rFonts w:ascii="Times New Roman" w:hAnsi="Times New Roman" w:cs="Times New Roman"/>
          <w:sz w:val="24"/>
          <w:szCs w:val="24"/>
        </w:rPr>
      </w:pPr>
      <w:r w:rsidRPr="00175538">
        <w:rPr>
          <w:rFonts w:ascii="Times New Roman" w:hAnsi="Times New Roman" w:cs="Times New Roman"/>
          <w:sz w:val="24"/>
          <w:szCs w:val="24"/>
        </w:rPr>
        <w:t>Семья – начало всех начал. Семейный праздник, проведенный в библиотеке, лишь убедил в справедливости этой народной мудрости. В библиотеку приглашались люди старшего поколения, но в приглашении предлагалось прийти вместе с внуками.</w:t>
      </w:r>
    </w:p>
    <w:p w:rsidR="00175538" w:rsidRPr="00175538" w:rsidRDefault="00175538" w:rsidP="003A4E54">
      <w:pPr>
        <w:spacing w:after="0" w:line="240" w:lineRule="auto"/>
        <w:ind w:firstLine="709"/>
        <w:jc w:val="both"/>
        <w:rPr>
          <w:rFonts w:ascii="Times New Roman" w:hAnsi="Times New Roman" w:cs="Times New Roman"/>
          <w:sz w:val="24"/>
          <w:szCs w:val="24"/>
        </w:rPr>
      </w:pPr>
      <w:r w:rsidRPr="00175538">
        <w:rPr>
          <w:rFonts w:ascii="Times New Roman" w:hAnsi="Times New Roman" w:cs="Times New Roman"/>
          <w:sz w:val="24"/>
          <w:szCs w:val="24"/>
        </w:rPr>
        <w:t xml:space="preserve">Пришли все приглашенные бабушки и дедушки, а вместе с ними внуки и внучки. Организована встреча была в стиле домашних посиделок: и поговорили – семейной мудростью поделились, и поиграли в известные игры в семейном кругу, смастерили поделки при участии каждой семьи, и конечно, попели любимые песни хором, попили чайку за общим столом. Вначале же посмотрели электронную презентацию о покровителях семейного счастья святых Петре и </w:t>
      </w:r>
      <w:proofErr w:type="spellStart"/>
      <w:r w:rsidRPr="00175538">
        <w:rPr>
          <w:rFonts w:ascii="Times New Roman" w:hAnsi="Times New Roman" w:cs="Times New Roman"/>
          <w:sz w:val="24"/>
          <w:szCs w:val="24"/>
        </w:rPr>
        <w:t>Февронии</w:t>
      </w:r>
      <w:proofErr w:type="spellEnd"/>
      <w:r w:rsidRPr="00175538">
        <w:rPr>
          <w:rFonts w:ascii="Times New Roman" w:hAnsi="Times New Roman" w:cs="Times New Roman"/>
          <w:sz w:val="24"/>
          <w:szCs w:val="24"/>
        </w:rPr>
        <w:t xml:space="preserve"> Муромских. Темой литературных бесед стало творчество И.С. Турген</w:t>
      </w:r>
      <w:r w:rsidR="00F15A0D">
        <w:rPr>
          <w:rFonts w:ascii="Times New Roman" w:hAnsi="Times New Roman" w:cs="Times New Roman"/>
          <w:sz w:val="24"/>
          <w:szCs w:val="24"/>
        </w:rPr>
        <w:t>ева, чей 200-летний юбилей широко отмечал</w:t>
      </w:r>
      <w:r w:rsidRPr="00175538">
        <w:rPr>
          <w:rFonts w:ascii="Times New Roman" w:hAnsi="Times New Roman" w:cs="Times New Roman"/>
          <w:sz w:val="24"/>
          <w:szCs w:val="24"/>
        </w:rPr>
        <w:t xml:space="preserve">ся этой осенью. </w:t>
      </w:r>
    </w:p>
    <w:p w:rsidR="00175538" w:rsidRDefault="00175538" w:rsidP="003A4E54">
      <w:pPr>
        <w:spacing w:after="0" w:line="240" w:lineRule="auto"/>
        <w:ind w:firstLine="709"/>
        <w:jc w:val="both"/>
        <w:rPr>
          <w:rFonts w:ascii="Times New Roman" w:hAnsi="Times New Roman" w:cs="Times New Roman"/>
          <w:sz w:val="24"/>
          <w:szCs w:val="24"/>
        </w:rPr>
      </w:pPr>
      <w:r w:rsidRPr="00175538">
        <w:rPr>
          <w:rFonts w:ascii="Times New Roman" w:hAnsi="Times New Roman" w:cs="Times New Roman"/>
          <w:sz w:val="24"/>
          <w:szCs w:val="24"/>
        </w:rPr>
        <w:t xml:space="preserve">Праздник получился домашний, все чувствовали себя непринужденно. Дети услышали от взрослых много поучительных историй из </w:t>
      </w:r>
      <w:r>
        <w:rPr>
          <w:rFonts w:ascii="Times New Roman" w:hAnsi="Times New Roman" w:cs="Times New Roman"/>
          <w:sz w:val="24"/>
          <w:szCs w:val="24"/>
        </w:rPr>
        <w:t xml:space="preserve">своей жизни, взрослые открыли в </w:t>
      </w:r>
      <w:r w:rsidRPr="00175538">
        <w:rPr>
          <w:rFonts w:ascii="Times New Roman" w:hAnsi="Times New Roman" w:cs="Times New Roman"/>
          <w:sz w:val="24"/>
          <w:szCs w:val="24"/>
        </w:rPr>
        <w:t xml:space="preserve">своих </w:t>
      </w:r>
      <w:r>
        <w:rPr>
          <w:rFonts w:ascii="Times New Roman" w:hAnsi="Times New Roman" w:cs="Times New Roman"/>
          <w:sz w:val="24"/>
          <w:szCs w:val="24"/>
        </w:rPr>
        <w:t>внуках</w:t>
      </w:r>
      <w:r w:rsidRPr="00175538">
        <w:rPr>
          <w:rFonts w:ascii="Times New Roman" w:hAnsi="Times New Roman" w:cs="Times New Roman"/>
          <w:sz w:val="24"/>
          <w:szCs w:val="24"/>
        </w:rPr>
        <w:t xml:space="preserve"> читательские и творческие способности, а работники библиотеки предоставили семьям возможность ощутить единение в литературном кругу общения</w:t>
      </w:r>
      <w:r>
        <w:rPr>
          <w:rFonts w:ascii="Times New Roman" w:hAnsi="Times New Roman" w:cs="Times New Roman"/>
          <w:sz w:val="24"/>
          <w:szCs w:val="24"/>
        </w:rPr>
        <w:t>.</w:t>
      </w:r>
    </w:p>
    <w:p w:rsidR="00691C4A" w:rsidRPr="00900639" w:rsidRDefault="00691C4A" w:rsidP="003A4E54">
      <w:pPr>
        <w:pStyle w:val="a6"/>
        <w:ind w:left="0" w:firstLine="709"/>
        <w:jc w:val="both"/>
      </w:pPr>
      <w:r w:rsidRPr="00900639">
        <w:rPr>
          <w:b/>
        </w:rPr>
        <w:t>Работа по активизации семейного чтения</w:t>
      </w:r>
      <w:r w:rsidRPr="00900639">
        <w:t xml:space="preserve"> и совместного посещения библиотеки родителями с детьми начинается с раннего детского возраста. Библиотекари стараются привлечь внимание к возможностям библиотеки родителей первоклассников, когда они приходят их встречать после школьных занятий, приглашают в библиотеку родителей вместе с дошкольниками, привлекают родителей к участию в околотекстовых мероприятиях. Ведут наблюдения за изменениями отношения к книге и библиотеке у своих читателей и посетителей. Так читательница Мария М. стала приводить в библиотеку свою внучку (2,5 года). Цель первого посещения – познакомить ребенка с «домом, где живут книги». Библиотекари походили с посетительницами по библиотеке, показали, где можно взять книжки-малышки. Детский уголок оформлен вместе с игрушками, на детском столике и витрине-вертушке ярко иллюстрированные книжечки. При втором посещении маленькая Рита уже сама подошла к разложенным книжечкам и выбрала ту, которую захотела посмотреть. Бабушка прочитала ей детское стихотворение из этой книжечки, а потом они вместе посмотрели картинки, узнавая животных. Ребенок еще плохо говорит, конечно, не умеет читать. Но он слышит, что читает бабушка, отвечает на вопросы и показывает на картинке в книжке где какое животное нарисовано и как оно «говорит». И еще, что немаловажно, без капризов ребенок оставляет книгу в библиотеке, не просит ее домой, потому что бабушка сказала, что это библиотечная </w:t>
      </w:r>
      <w:r w:rsidR="00D34AEE">
        <w:t xml:space="preserve">книга </w:t>
      </w:r>
      <w:r w:rsidRPr="00900639">
        <w:t>и</w:t>
      </w:r>
      <w:r w:rsidR="00D34AEE">
        <w:t>,</w:t>
      </w:r>
      <w:r w:rsidRPr="00900639">
        <w:t xml:space="preserve"> чтобы ее еще раз почитать, надо опять прийти в библиотеку. Так мы работаем по проекту «Растим читателя», составляющему одно из направлений программы развития библиотеки.</w:t>
      </w:r>
    </w:p>
    <w:p w:rsidR="00691C4A" w:rsidRPr="00900639" w:rsidRDefault="00691C4A" w:rsidP="003A4E54">
      <w:pPr>
        <w:spacing w:after="0" w:line="240" w:lineRule="auto"/>
        <w:ind w:firstLine="709"/>
        <w:jc w:val="both"/>
        <w:rPr>
          <w:rFonts w:ascii="Times New Roman" w:hAnsi="Times New Roman" w:cs="Times New Roman"/>
          <w:sz w:val="24"/>
          <w:szCs w:val="24"/>
        </w:rPr>
      </w:pPr>
    </w:p>
    <w:p w:rsidR="000D50EC" w:rsidRPr="00693C74" w:rsidRDefault="001270C2" w:rsidP="003A4E54">
      <w:pPr>
        <w:pStyle w:val="Default"/>
        <w:ind w:firstLine="709"/>
        <w:jc w:val="both"/>
        <w:rPr>
          <w:rFonts w:asciiTheme="minorHAnsi" w:hAnsiTheme="minorHAnsi"/>
          <w:iCs/>
          <w:color w:val="7030A0"/>
          <w:sz w:val="28"/>
          <w:szCs w:val="28"/>
        </w:rPr>
      </w:pPr>
      <w:r>
        <w:rPr>
          <w:rFonts w:asciiTheme="minorHAnsi" w:hAnsiTheme="minorHAnsi"/>
          <w:iCs/>
          <w:color w:val="7030A0"/>
          <w:sz w:val="28"/>
          <w:szCs w:val="28"/>
        </w:rPr>
        <w:t>6.6</w:t>
      </w:r>
      <w:r w:rsidR="000D50EC" w:rsidRPr="00693C74">
        <w:rPr>
          <w:rFonts w:asciiTheme="minorHAnsi" w:hAnsiTheme="minorHAnsi"/>
          <w:iCs/>
          <w:color w:val="7030A0"/>
          <w:sz w:val="28"/>
          <w:szCs w:val="28"/>
        </w:rPr>
        <w:t>. Духовно-нравс</w:t>
      </w:r>
      <w:r w:rsidR="003A4E54">
        <w:rPr>
          <w:rFonts w:asciiTheme="minorHAnsi" w:hAnsiTheme="minorHAnsi"/>
          <w:iCs/>
          <w:color w:val="7030A0"/>
          <w:sz w:val="28"/>
          <w:szCs w:val="28"/>
        </w:rPr>
        <w:t>твенное воспитание молодежи</w:t>
      </w:r>
      <w:r w:rsidR="000D50EC" w:rsidRPr="00693C74">
        <w:rPr>
          <w:rFonts w:asciiTheme="minorHAnsi" w:hAnsiTheme="minorHAnsi"/>
          <w:iCs/>
          <w:color w:val="7030A0"/>
          <w:sz w:val="28"/>
          <w:szCs w:val="28"/>
        </w:rPr>
        <w:t>.</w:t>
      </w:r>
    </w:p>
    <w:p w:rsidR="000D4A48" w:rsidRPr="00FF19A8" w:rsidRDefault="000D4A48" w:rsidP="003A4E54">
      <w:pPr>
        <w:pStyle w:val="Default"/>
        <w:ind w:firstLine="709"/>
        <w:jc w:val="both"/>
        <w:rPr>
          <w:color w:val="auto"/>
        </w:rPr>
      </w:pPr>
      <w:r w:rsidRPr="00FF19A8">
        <w:rPr>
          <w:color w:val="auto"/>
        </w:rPr>
        <w:t xml:space="preserve">Молодежь в Дубравской сельской библиотеке имени Д.С. Калинина, к сожалению, не стала основным контингентом посетителей. Аналитические данный указывают, что количество читателей 15-30 лет составляет лишь 17% от общего числа читателей и пользователей библиотеки. Из них 83% - постоянные читатели, 17% - временные пользователи. Доля участия молодежи в массовых околотекстовых мероприятиях составила 13% от общего числа участников. Частично это обусловлено тем, что в зоне обслуживания библиотеки доля молодежи 15-30 лет составляет не более 15%. </w:t>
      </w:r>
    </w:p>
    <w:p w:rsidR="000D4A48" w:rsidRDefault="00A5412F" w:rsidP="003A4E54">
      <w:pPr>
        <w:pStyle w:val="Default"/>
        <w:ind w:firstLine="709"/>
        <w:jc w:val="both"/>
        <w:rPr>
          <w:color w:val="auto"/>
        </w:rPr>
      </w:pPr>
      <w:r>
        <w:rPr>
          <w:color w:val="auto"/>
        </w:rPr>
        <w:t>Категорию</w:t>
      </w:r>
      <w:r w:rsidR="000D4A48" w:rsidRPr="00FF19A8">
        <w:rPr>
          <w:color w:val="auto"/>
        </w:rPr>
        <w:t xml:space="preserve"> молодежной аудитории читателей библиотеки составляют школьники и студенты – учащаяся молодежь, молодые специалисты, молодые родители. Для каждой категории – разные формы работы. Учащаяся молодежь и студенты получают услуги в помощь образованию: справочную информацию, групповые и индивидуальные методические консультации, факультативные занятия по освоению мультимедийного пространства. Молодые специалисты сельского хозяйства – совсем редкие посетители библиотеки. Свои профессиональные вопросы они решают самостоятельно, имея выход в Интернет на производственных местах. Но они же становятся читателями и пользователями как руководители детского чтения. В библиотеке проводятся занятия по развитию речи с дошкольниками по совместной программе с МБДОУ «Детский сад «Улыбка» и молодые родители могут получить совет, выбрать педагогическую литературу, послушать лекцию специалиста в стенах библиотеки. Таким образом, приоритетными направлениями работы библиотеки с молодежью стала помощь в образовании</w:t>
      </w:r>
      <w:r>
        <w:rPr>
          <w:color w:val="auto"/>
        </w:rPr>
        <w:t xml:space="preserve">, </w:t>
      </w:r>
      <w:r w:rsidR="000D4A48" w:rsidRPr="00FF19A8">
        <w:rPr>
          <w:color w:val="auto"/>
        </w:rPr>
        <w:t>советы по воспитанию детей.</w:t>
      </w:r>
    </w:p>
    <w:p w:rsidR="001270C2" w:rsidRDefault="001270C2" w:rsidP="003A4E54">
      <w:pPr>
        <w:spacing w:after="0" w:line="240" w:lineRule="auto"/>
        <w:jc w:val="both"/>
        <w:rPr>
          <w:rFonts w:ascii="Times New Roman" w:hAnsi="Times New Roman" w:cs="Times New Roman"/>
          <w:b/>
          <w:sz w:val="24"/>
          <w:szCs w:val="24"/>
        </w:rPr>
      </w:pPr>
    </w:p>
    <w:p w:rsidR="000D4A48" w:rsidRPr="00A2020D" w:rsidRDefault="000D4A48" w:rsidP="003A4E54">
      <w:pPr>
        <w:spacing w:after="0" w:line="240" w:lineRule="auto"/>
        <w:jc w:val="both"/>
        <w:rPr>
          <w:rFonts w:ascii="Times New Roman" w:hAnsi="Times New Roman" w:cs="Times New Roman"/>
          <w:b/>
          <w:sz w:val="24"/>
          <w:szCs w:val="24"/>
        </w:rPr>
      </w:pPr>
      <w:r w:rsidRPr="00A2020D">
        <w:rPr>
          <w:rFonts w:ascii="Times New Roman" w:hAnsi="Times New Roman" w:cs="Times New Roman"/>
          <w:b/>
          <w:sz w:val="24"/>
          <w:szCs w:val="24"/>
        </w:rPr>
        <w:t>«Я б в рабочие пошел»</w:t>
      </w:r>
    </w:p>
    <w:p w:rsidR="000D4A48" w:rsidRPr="00A2020D" w:rsidRDefault="000D4A48" w:rsidP="003A4E54">
      <w:pPr>
        <w:spacing w:after="0" w:line="240" w:lineRule="auto"/>
        <w:ind w:firstLine="709"/>
        <w:jc w:val="both"/>
        <w:rPr>
          <w:rFonts w:ascii="Times New Roman" w:hAnsi="Times New Roman" w:cs="Times New Roman"/>
          <w:sz w:val="24"/>
          <w:szCs w:val="24"/>
        </w:rPr>
      </w:pPr>
      <w:r w:rsidRPr="00A2020D">
        <w:rPr>
          <w:rFonts w:ascii="Times New Roman" w:hAnsi="Times New Roman" w:cs="Times New Roman"/>
          <w:sz w:val="24"/>
          <w:szCs w:val="24"/>
        </w:rPr>
        <w:t>1 июня библиотекари Дубравской сельской библиотеки провели с молодежью, выбирающей профессию, «круглый стол» «Я б в рабочие пошел». Разговор шел о профессиях, нужных нашему району. Об особенностях каждой рабочей профессии слушателям предлагалось прочитать в книге, которая была представлена на выставке. Молодежь задавала вопросы о выбранной профессии и где ее можно получить. Многие из участников выразили желание начать профессиональное обучение в Дальнеконстантиновском филиале Лукояновского сельскохозяйственного колледжа.</w:t>
      </w:r>
      <w:r>
        <w:rPr>
          <w:rFonts w:ascii="Times New Roman" w:hAnsi="Times New Roman" w:cs="Times New Roman"/>
          <w:sz w:val="24"/>
          <w:szCs w:val="24"/>
        </w:rPr>
        <w:t xml:space="preserve"> </w:t>
      </w:r>
      <w:r w:rsidRPr="00A2020D">
        <w:rPr>
          <w:rFonts w:ascii="Times New Roman" w:hAnsi="Times New Roman" w:cs="Times New Roman"/>
          <w:sz w:val="24"/>
          <w:szCs w:val="24"/>
        </w:rPr>
        <w:t xml:space="preserve">Мероприятие прошло в стенах МБОУ Дубравская СШ, являющегося нашим постоянным социальным партнером. </w:t>
      </w:r>
    </w:p>
    <w:p w:rsidR="001270C2" w:rsidRDefault="001270C2" w:rsidP="003A4E54">
      <w:pPr>
        <w:spacing w:after="0" w:line="240" w:lineRule="auto"/>
        <w:jc w:val="both"/>
        <w:rPr>
          <w:rFonts w:ascii="Times New Roman" w:hAnsi="Times New Roman" w:cs="Times New Roman"/>
          <w:b/>
          <w:sz w:val="24"/>
          <w:szCs w:val="24"/>
        </w:rPr>
      </w:pPr>
    </w:p>
    <w:p w:rsidR="000D4A48" w:rsidRPr="00A2020D" w:rsidRDefault="000D4A48" w:rsidP="003A4E54">
      <w:pPr>
        <w:spacing w:after="0" w:line="240" w:lineRule="auto"/>
        <w:jc w:val="both"/>
        <w:rPr>
          <w:rFonts w:ascii="Times New Roman" w:hAnsi="Times New Roman" w:cs="Times New Roman"/>
          <w:b/>
          <w:sz w:val="24"/>
          <w:szCs w:val="24"/>
        </w:rPr>
      </w:pPr>
      <w:r w:rsidRPr="00A2020D">
        <w:rPr>
          <w:rFonts w:ascii="Times New Roman" w:hAnsi="Times New Roman" w:cs="Times New Roman"/>
          <w:b/>
          <w:sz w:val="24"/>
          <w:szCs w:val="24"/>
        </w:rPr>
        <w:t>«Основы предпринимательства»</w:t>
      </w:r>
    </w:p>
    <w:p w:rsidR="000D4A48" w:rsidRPr="00A2020D" w:rsidRDefault="000D4A48" w:rsidP="003A4E54">
      <w:pPr>
        <w:spacing w:after="0" w:line="240" w:lineRule="auto"/>
        <w:ind w:firstLine="709"/>
        <w:jc w:val="both"/>
        <w:rPr>
          <w:rFonts w:ascii="Times New Roman" w:hAnsi="Times New Roman" w:cs="Times New Roman"/>
          <w:sz w:val="24"/>
          <w:szCs w:val="24"/>
        </w:rPr>
      </w:pPr>
      <w:r w:rsidRPr="00A2020D">
        <w:rPr>
          <w:rFonts w:ascii="Times New Roman" w:hAnsi="Times New Roman" w:cs="Times New Roman"/>
          <w:sz w:val="24"/>
          <w:szCs w:val="24"/>
        </w:rPr>
        <w:t xml:space="preserve">Работа с молодежью в нашей библиотеке строится в основном по их тематическим запросам. Одним из таких запросов является профориентационное информирование. Особое внимание в 2018 году направлено на индивидуальное предпринимательство и фермерство. </w:t>
      </w:r>
    </w:p>
    <w:p w:rsidR="000D4A48" w:rsidRPr="00A2020D" w:rsidRDefault="000D4A48" w:rsidP="003A4E54">
      <w:pPr>
        <w:spacing w:after="0" w:line="240" w:lineRule="auto"/>
        <w:ind w:firstLine="709"/>
        <w:jc w:val="both"/>
        <w:rPr>
          <w:rFonts w:ascii="Times New Roman" w:hAnsi="Times New Roman" w:cs="Times New Roman"/>
          <w:sz w:val="24"/>
          <w:szCs w:val="24"/>
        </w:rPr>
      </w:pPr>
      <w:r w:rsidRPr="00A2020D">
        <w:rPr>
          <w:rFonts w:ascii="Times New Roman" w:hAnsi="Times New Roman" w:cs="Times New Roman"/>
          <w:sz w:val="24"/>
          <w:szCs w:val="24"/>
        </w:rPr>
        <w:t>14 ноября в заседании «круглого стола» на тему «Основы предпринимательства» приняла участие Дряхлова Н.В. Наталья Владимировна рассказала собравшимся о том, с чего началась ее предпринимательская деятельность.</w:t>
      </w:r>
    </w:p>
    <w:p w:rsidR="000D4A48" w:rsidRPr="00A2020D" w:rsidRDefault="000D4A48" w:rsidP="003A4E54">
      <w:pPr>
        <w:spacing w:after="0" w:line="240" w:lineRule="auto"/>
        <w:ind w:firstLine="709"/>
        <w:jc w:val="both"/>
        <w:rPr>
          <w:rFonts w:ascii="Times New Roman" w:eastAsia="Times New Roman" w:hAnsi="Times New Roman" w:cs="Times New Roman"/>
          <w:sz w:val="24"/>
          <w:szCs w:val="24"/>
        </w:rPr>
      </w:pPr>
      <w:r w:rsidRPr="00A2020D">
        <w:rPr>
          <w:rFonts w:ascii="Times New Roman" w:hAnsi="Times New Roman" w:cs="Times New Roman"/>
          <w:sz w:val="24"/>
          <w:szCs w:val="24"/>
        </w:rPr>
        <w:t>Темы дискуссии задавали организаторы. Обсудили такие вопросы: «</w:t>
      </w:r>
      <w:r w:rsidRPr="00A2020D">
        <w:rPr>
          <w:rFonts w:ascii="Times New Roman" w:eastAsia="Times New Roman" w:hAnsi="Times New Roman" w:cs="Times New Roman"/>
          <w:sz w:val="24"/>
          <w:szCs w:val="24"/>
        </w:rPr>
        <w:t>Выбор Бизнес-идеи», «Как организовать своё дело», «Объекты и субъекты предпринимательства», «Цели предпринимательской деятельности», «Самоанализ и самооценка профессиональных и личных качеств» и многие другие. Наталья Владимировна рассказала на примере своего опыта о том, как сама стала индивидуальным предпринимателем, о том, кто и как поддерживает ее в этом начинании. А еще поведала о возможных рисках предпринимательской деятельности и ответила на многочисленные вопросы.</w:t>
      </w:r>
    </w:p>
    <w:p w:rsidR="000D4A48" w:rsidRPr="00A2020D" w:rsidRDefault="000D4A48" w:rsidP="003A4E54">
      <w:pPr>
        <w:spacing w:after="0" w:line="240" w:lineRule="auto"/>
        <w:ind w:firstLine="709"/>
        <w:jc w:val="both"/>
        <w:rPr>
          <w:rFonts w:ascii="Times New Roman" w:eastAsia="Times New Roman" w:hAnsi="Times New Roman" w:cs="Times New Roman"/>
          <w:sz w:val="24"/>
          <w:szCs w:val="24"/>
        </w:rPr>
      </w:pPr>
      <w:r w:rsidRPr="00A2020D">
        <w:rPr>
          <w:rFonts w:ascii="Times New Roman" w:eastAsia="Times New Roman" w:hAnsi="Times New Roman" w:cs="Times New Roman"/>
          <w:sz w:val="24"/>
          <w:szCs w:val="24"/>
        </w:rPr>
        <w:t>Библиотекари подготовили к этой встрече выставку литературы о предпринимательстве и фермерстве. Желающие могли испытать свои предпринимательские качества, участвуя в онлайн-игре «Виртуальная ферма». В заключение каждый участник получил буклет с программой запланированных в библиотеке занятий по теме «Основы предпринимательства», которые продолжатся и в следующем году.</w:t>
      </w:r>
    </w:p>
    <w:p w:rsidR="000D4A48" w:rsidRDefault="000D4A48" w:rsidP="003A4E54">
      <w:pPr>
        <w:pStyle w:val="Default"/>
        <w:ind w:firstLine="709"/>
        <w:jc w:val="both"/>
      </w:pPr>
      <w:r w:rsidRPr="00A2020D">
        <w:t>В мероприятии приняло участие 9 представителей молодого поколения Дубравы и трое взрослых</w:t>
      </w:r>
      <w:r>
        <w:t>.</w:t>
      </w:r>
    </w:p>
    <w:p w:rsidR="000D4A48" w:rsidRPr="00A2020D" w:rsidRDefault="000D4A48" w:rsidP="003A4E54">
      <w:pPr>
        <w:pStyle w:val="Default"/>
        <w:ind w:firstLine="709"/>
        <w:jc w:val="both"/>
        <w:rPr>
          <w:color w:val="auto"/>
        </w:rPr>
      </w:pPr>
      <w:r>
        <w:t>Общее количество посещений библиотеки читателями молодежной категории составило в 2018 году 954, книговыдача 2962 единицы изданий на разных носителях.</w:t>
      </w:r>
    </w:p>
    <w:p w:rsidR="000D4A48" w:rsidRPr="005C7BBB" w:rsidRDefault="000D4A48" w:rsidP="003A4E54">
      <w:pPr>
        <w:pStyle w:val="Default"/>
        <w:ind w:firstLine="709"/>
        <w:jc w:val="both"/>
        <w:rPr>
          <w:color w:val="auto"/>
        </w:rPr>
      </w:pPr>
      <w:r w:rsidRPr="005C7BBB">
        <w:rPr>
          <w:color w:val="auto"/>
        </w:rPr>
        <w:t xml:space="preserve">Для продвижения чтения художественной литературы этой категорией читателей в библиотеке была организована постоянно действующая выставка «Молодежь читает и советует». Основными читателями книг с выставки оказались девушки и молодые женщины. </w:t>
      </w:r>
    </w:p>
    <w:p w:rsidR="000D4A48" w:rsidRPr="005C7BBB" w:rsidRDefault="000D4A48" w:rsidP="003A4E54">
      <w:pPr>
        <w:pStyle w:val="Default"/>
        <w:ind w:firstLine="709"/>
        <w:jc w:val="both"/>
        <w:rPr>
          <w:color w:val="auto"/>
        </w:rPr>
      </w:pPr>
      <w:r w:rsidRPr="005C7BBB">
        <w:rPr>
          <w:color w:val="auto"/>
        </w:rPr>
        <w:t>Наиболее читаемыми для молодежи стали серии и темы: «</w:t>
      </w:r>
      <w:proofErr w:type="spellStart"/>
      <w:r w:rsidRPr="005C7BBB">
        <w:rPr>
          <w:color w:val="auto"/>
        </w:rPr>
        <w:t>Сталкер</w:t>
      </w:r>
      <w:proofErr w:type="spellEnd"/>
      <w:r w:rsidRPr="005C7BBB">
        <w:rPr>
          <w:color w:val="auto"/>
        </w:rPr>
        <w:t>», «</w:t>
      </w:r>
      <w:proofErr w:type="spellStart"/>
      <w:r w:rsidRPr="005C7BBB">
        <w:rPr>
          <w:color w:val="auto"/>
        </w:rPr>
        <w:t>Детектив+любовь</w:t>
      </w:r>
      <w:proofErr w:type="spellEnd"/>
      <w:r w:rsidRPr="005C7BBB">
        <w:rPr>
          <w:color w:val="auto"/>
        </w:rPr>
        <w:t>», «Приключения и чудеса», «Классическая художественная литература», «Краеведение», «Женские романы», «Рассказы о войне».</w:t>
      </w:r>
    </w:p>
    <w:p w:rsidR="000D4A48" w:rsidRPr="005C7BBB" w:rsidRDefault="000D4A48" w:rsidP="003A4E54">
      <w:pPr>
        <w:spacing w:after="0" w:line="240" w:lineRule="auto"/>
        <w:ind w:firstLine="709"/>
        <w:jc w:val="both"/>
        <w:rPr>
          <w:rFonts w:ascii="Times New Roman" w:hAnsi="Times New Roman" w:cs="Times New Roman"/>
          <w:sz w:val="24"/>
          <w:szCs w:val="24"/>
        </w:rPr>
      </w:pPr>
      <w:r w:rsidRPr="005C7BBB">
        <w:rPr>
          <w:rFonts w:ascii="Times New Roman" w:hAnsi="Times New Roman" w:cs="Times New Roman"/>
          <w:sz w:val="24"/>
          <w:szCs w:val="24"/>
        </w:rPr>
        <w:t xml:space="preserve">В 2018 году для </w:t>
      </w:r>
      <w:r w:rsidRPr="005C7BBB">
        <w:rPr>
          <w:rFonts w:ascii="Times New Roman" w:hAnsi="Times New Roman" w:cs="Times New Roman"/>
          <w:i/>
          <w:sz w:val="24"/>
          <w:szCs w:val="24"/>
        </w:rPr>
        <w:t>Учащейся молодежи и студентов практиковались</w:t>
      </w:r>
      <w:r w:rsidRPr="005C7BBB">
        <w:rPr>
          <w:rFonts w:ascii="Times New Roman" w:hAnsi="Times New Roman" w:cs="Times New Roman"/>
          <w:sz w:val="24"/>
          <w:szCs w:val="24"/>
        </w:rPr>
        <w:t xml:space="preserve"> интерактивная помощь в обучении, консультирование по предметам гуманитарного цикла, организация культурного досуга. Для встреч с молодежью библиотека использовала общепоселковые мероприятия: День села, День сельского хозяйства – где обязательно предлагала молодым свою издательскую продукцию – буклеты, памятки, номера библиотечной газеты «Семицветик».</w:t>
      </w:r>
    </w:p>
    <w:p w:rsidR="001270C2" w:rsidRDefault="001270C2" w:rsidP="003A4E54">
      <w:pPr>
        <w:spacing w:after="0" w:line="240" w:lineRule="auto"/>
        <w:jc w:val="both"/>
        <w:rPr>
          <w:rFonts w:ascii="Times New Roman" w:hAnsi="Times New Roman" w:cs="Times New Roman"/>
          <w:b/>
          <w:sz w:val="24"/>
          <w:szCs w:val="24"/>
        </w:rPr>
      </w:pPr>
    </w:p>
    <w:p w:rsidR="000D4A48" w:rsidRPr="002161DD" w:rsidRDefault="000D4A48" w:rsidP="003A4E54">
      <w:pPr>
        <w:spacing w:after="0" w:line="240" w:lineRule="auto"/>
        <w:jc w:val="both"/>
        <w:rPr>
          <w:rFonts w:ascii="Times New Roman" w:hAnsi="Times New Roman" w:cs="Times New Roman"/>
          <w:b/>
          <w:sz w:val="24"/>
          <w:szCs w:val="24"/>
        </w:rPr>
      </w:pPr>
      <w:r w:rsidRPr="002161DD">
        <w:rPr>
          <w:rFonts w:ascii="Times New Roman" w:hAnsi="Times New Roman" w:cs="Times New Roman"/>
          <w:b/>
          <w:sz w:val="24"/>
          <w:szCs w:val="24"/>
        </w:rPr>
        <w:t xml:space="preserve"> </w:t>
      </w:r>
      <w:r>
        <w:rPr>
          <w:rFonts w:ascii="Times New Roman" w:hAnsi="Times New Roman" w:cs="Times New Roman"/>
          <w:b/>
          <w:sz w:val="24"/>
          <w:szCs w:val="24"/>
        </w:rPr>
        <w:t xml:space="preserve">«Красотой </w:t>
      </w:r>
      <w:proofErr w:type="gramStart"/>
      <w:r>
        <w:rPr>
          <w:rFonts w:ascii="Times New Roman" w:hAnsi="Times New Roman" w:cs="Times New Roman"/>
          <w:b/>
          <w:sz w:val="24"/>
          <w:szCs w:val="24"/>
        </w:rPr>
        <w:t>Японии</w:t>
      </w:r>
      <w:proofErr w:type="gramEnd"/>
      <w:r>
        <w:rPr>
          <w:rFonts w:ascii="Times New Roman" w:hAnsi="Times New Roman" w:cs="Times New Roman"/>
          <w:b/>
          <w:sz w:val="24"/>
          <w:szCs w:val="24"/>
        </w:rPr>
        <w:t xml:space="preserve"> </w:t>
      </w:r>
      <w:r w:rsidRPr="002161DD">
        <w:rPr>
          <w:rFonts w:ascii="Times New Roman" w:hAnsi="Times New Roman" w:cs="Times New Roman"/>
          <w:b/>
          <w:sz w:val="24"/>
          <w:szCs w:val="24"/>
        </w:rPr>
        <w:t>рожденные»</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Это мероприятие, посвященное Году Японии в России, проведено 15 марта как кафе-коворкинг. Организаторы предложили участникам множество занятий по интересам. Но тематика была единой – Япония.</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Вот одна из групп начала разгадывать японские кроссворды. Моментально все присутствующие тоже захотели заняться этим увлекательным делом. Библиотекари предоставили такую возможность – каждому предложили по номеру ежемесячного журнала «</w:t>
      </w:r>
      <w:proofErr w:type="spellStart"/>
      <w:r w:rsidRPr="002161DD">
        <w:rPr>
          <w:rFonts w:ascii="Times New Roman" w:hAnsi="Times New Roman" w:cs="Times New Roman"/>
          <w:sz w:val="24"/>
          <w:szCs w:val="24"/>
        </w:rPr>
        <w:t>Мурзилка</w:t>
      </w:r>
      <w:proofErr w:type="spellEnd"/>
      <w:r w:rsidRPr="002161DD">
        <w:rPr>
          <w:rFonts w:ascii="Times New Roman" w:hAnsi="Times New Roman" w:cs="Times New Roman"/>
          <w:sz w:val="24"/>
          <w:szCs w:val="24"/>
        </w:rPr>
        <w:t xml:space="preserve">» за 2017 год, где были опубликованы интересные детские варианты японских кроссвордов. Выявленные победители получили от библиотеки небольшие призы. </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А на очереди новое интересное дело – надо через онлайн-переводчик</w:t>
      </w:r>
      <w:r>
        <w:rPr>
          <w:rFonts w:ascii="Times New Roman" w:hAnsi="Times New Roman" w:cs="Times New Roman"/>
          <w:sz w:val="24"/>
          <w:szCs w:val="24"/>
        </w:rPr>
        <w:t>а</w:t>
      </w:r>
      <w:r w:rsidRPr="002161DD">
        <w:rPr>
          <w:rFonts w:ascii="Times New Roman" w:hAnsi="Times New Roman" w:cs="Times New Roman"/>
          <w:sz w:val="24"/>
          <w:szCs w:val="24"/>
        </w:rPr>
        <w:t xml:space="preserve"> в Интернете найти японский вариант своего имени. Каждый участник смог не только найти написание своего имени японскими иероглифами, но и узнать, что оно по-японски обозначает, а потом распечатать найденный вариант. </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 xml:space="preserve">Чтобы выполнить следующее предложенное задание, надо было взять с выставки книгу и найти образец. Название выставки «Год Японии» было написано иероглифами. Такая же надпись была сделана на разделочных </w:t>
      </w:r>
      <w:r>
        <w:rPr>
          <w:rFonts w:ascii="Times New Roman" w:hAnsi="Times New Roman" w:cs="Times New Roman"/>
          <w:sz w:val="24"/>
          <w:szCs w:val="24"/>
        </w:rPr>
        <w:t>досках, изготовленных читателями</w:t>
      </w:r>
      <w:r w:rsidRPr="002161DD">
        <w:rPr>
          <w:rFonts w:ascii="Times New Roman" w:hAnsi="Times New Roman" w:cs="Times New Roman"/>
          <w:sz w:val="24"/>
          <w:szCs w:val="24"/>
        </w:rPr>
        <w:t xml:space="preserve"> и принесенных в дар библиотеке к этому дню. </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Участники разделились на две группы, чтобы выполнить очередное задание. А выбрали они для себя следующее: одна группа изготовила японский костюм девушки, вторая соорудила японский садик. И опять же все материалы для работы были предоставлены библиотекарями. В ход пошли карандаши и бумага для оформления прически девушки, кусок ткани для традиционного японского пояса, завязанного сзади красивым бантом. Садик украсили комнатные растения библиотеки. Струящийся водопад соорудили из полиэтиленовой пленки, садовые дорожки из отделочных плиток.</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 xml:space="preserve">Можно было всем вместе посмотреть японский мультфильм, самим выбрав его на </w:t>
      </w:r>
      <w:r w:rsidRPr="002161DD">
        <w:rPr>
          <w:rFonts w:ascii="Times New Roman" w:hAnsi="Times New Roman" w:cs="Times New Roman"/>
          <w:sz w:val="24"/>
          <w:szCs w:val="24"/>
          <w:lang w:val="en-US"/>
        </w:rPr>
        <w:t>YouTube</w:t>
      </w:r>
      <w:r w:rsidRPr="002161DD">
        <w:rPr>
          <w:rFonts w:ascii="Times New Roman" w:hAnsi="Times New Roman" w:cs="Times New Roman"/>
          <w:sz w:val="24"/>
          <w:szCs w:val="24"/>
        </w:rPr>
        <w:t>.</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Два с половиной часа общались наши посетители в библиотеке. Были это, в основном, дети и молодежь из класса коррекции. Именно для них и планировалось такое мероприятие, которое показало, что проблемы неусидчивости, отсутствие внимания, агрессивности и многие другие проблемы общения среди читателей особой группы риска можно решить путем организации пространства библиотеки и разнообразия сферы деятельности. Органично вписывались в данную форму работы и все, кто пришел в библиотеку в это время.</w:t>
      </w:r>
    </w:p>
    <w:p w:rsidR="000D4A48" w:rsidRPr="002161DD" w:rsidRDefault="000D4A48" w:rsidP="003A4E54">
      <w:pPr>
        <w:spacing w:after="0" w:line="240" w:lineRule="auto"/>
        <w:ind w:firstLine="709"/>
        <w:jc w:val="both"/>
        <w:rPr>
          <w:rFonts w:ascii="Times New Roman" w:hAnsi="Times New Roman" w:cs="Times New Roman"/>
          <w:i/>
          <w:sz w:val="24"/>
          <w:szCs w:val="24"/>
        </w:rPr>
      </w:pPr>
      <w:r w:rsidRPr="002161DD">
        <w:rPr>
          <w:rFonts w:ascii="Times New Roman" w:hAnsi="Times New Roman" w:cs="Times New Roman"/>
          <w:sz w:val="24"/>
          <w:szCs w:val="24"/>
        </w:rPr>
        <w:t xml:space="preserve">Данное мероприятие было первым из цикла </w:t>
      </w:r>
      <w:r w:rsidRPr="002161DD">
        <w:rPr>
          <w:rFonts w:ascii="Times New Roman" w:hAnsi="Times New Roman" w:cs="Times New Roman"/>
          <w:i/>
          <w:sz w:val="24"/>
          <w:szCs w:val="24"/>
        </w:rPr>
        <w:t>Информационная поддержка образования</w:t>
      </w:r>
      <w:r w:rsidRPr="002161DD">
        <w:rPr>
          <w:rFonts w:ascii="Times New Roman" w:hAnsi="Times New Roman" w:cs="Times New Roman"/>
          <w:sz w:val="24"/>
          <w:szCs w:val="24"/>
        </w:rPr>
        <w:t xml:space="preserve"> </w:t>
      </w:r>
      <w:r w:rsidRPr="002161DD">
        <w:rPr>
          <w:rFonts w:ascii="Times New Roman" w:hAnsi="Times New Roman" w:cs="Times New Roman"/>
          <w:i/>
          <w:sz w:val="24"/>
          <w:szCs w:val="24"/>
        </w:rPr>
        <w:t>«Многовековая мудрость страны восходящего солнца»</w:t>
      </w:r>
    </w:p>
    <w:p w:rsidR="000D4A48" w:rsidRPr="002161DD" w:rsidRDefault="000D4A48" w:rsidP="003A4E54">
      <w:pPr>
        <w:spacing w:after="0" w:line="240" w:lineRule="auto"/>
        <w:ind w:firstLine="709"/>
        <w:jc w:val="both"/>
        <w:rPr>
          <w:rFonts w:ascii="Times New Roman" w:hAnsi="Times New Roman" w:cs="Times New Roman"/>
          <w:sz w:val="24"/>
          <w:szCs w:val="24"/>
        </w:rPr>
      </w:pPr>
      <w:r w:rsidRPr="002161DD">
        <w:rPr>
          <w:rFonts w:ascii="Times New Roman" w:hAnsi="Times New Roman" w:cs="Times New Roman"/>
          <w:sz w:val="24"/>
          <w:szCs w:val="24"/>
        </w:rPr>
        <w:t>Ну и конечно, фотография в «японском садике» на память.</w:t>
      </w:r>
    </w:p>
    <w:p w:rsidR="000D4A48" w:rsidRPr="00691C4A" w:rsidRDefault="000D4A48" w:rsidP="003A4E54">
      <w:pPr>
        <w:spacing w:after="0" w:line="240" w:lineRule="auto"/>
        <w:ind w:firstLine="709"/>
        <w:jc w:val="both"/>
        <w:rPr>
          <w:rFonts w:ascii="Times New Roman" w:hAnsi="Times New Roman" w:cs="Times New Roman"/>
          <w:sz w:val="24"/>
          <w:szCs w:val="24"/>
        </w:rPr>
      </w:pPr>
    </w:p>
    <w:p w:rsidR="000D50EC" w:rsidRPr="001E096E" w:rsidRDefault="001270C2" w:rsidP="003A4E54">
      <w:pPr>
        <w:pStyle w:val="Default"/>
        <w:ind w:firstLine="709"/>
        <w:jc w:val="both"/>
        <w:rPr>
          <w:rFonts w:asciiTheme="minorHAnsi" w:hAnsiTheme="minorHAnsi"/>
          <w:iCs/>
          <w:color w:val="7030A0"/>
          <w:sz w:val="28"/>
          <w:szCs w:val="28"/>
        </w:rPr>
      </w:pPr>
      <w:r>
        <w:rPr>
          <w:rFonts w:asciiTheme="minorHAnsi" w:hAnsiTheme="minorHAnsi"/>
          <w:iCs/>
          <w:color w:val="7030A0"/>
          <w:sz w:val="28"/>
          <w:szCs w:val="28"/>
        </w:rPr>
        <w:t>6.7</w:t>
      </w:r>
      <w:r w:rsidR="000D50EC" w:rsidRPr="001E096E">
        <w:rPr>
          <w:rFonts w:asciiTheme="minorHAnsi" w:hAnsiTheme="minorHAnsi"/>
          <w:iCs/>
          <w:color w:val="7030A0"/>
          <w:sz w:val="28"/>
          <w:szCs w:val="28"/>
        </w:rPr>
        <w:t xml:space="preserve"> Художественно-эстетическое просвещение.</w:t>
      </w:r>
    </w:p>
    <w:p w:rsidR="00691C4A" w:rsidRPr="00900639" w:rsidRDefault="00691C4A" w:rsidP="003A4E54">
      <w:pPr>
        <w:spacing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Библиотека старается расширить рамки и границы своих возможностей за счет внестационарного обслуживания. Одной из благодатных форм такового стало посещение Центра культуры «Константиново поле».  Библиотекари организовали поездку читателей-детей вместе с родителями или бабушками на познавательную экскурсию в этот центр. Во время экскурсии участники услышали интересные рассказы по истории нашего района: о поселениях и культуре мордвы-терюхан, князе Константине, посмотрели экспонаты, собранные во время археологических раскопок мордовских захоронений 13 века. Работники центра провели с детьми мастер-класс по изготовлению тряпичной куклы.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A5412F">
        <w:rPr>
          <w:rFonts w:ascii="Times New Roman" w:hAnsi="Times New Roman" w:cs="Times New Roman"/>
          <w:b/>
          <w:sz w:val="24"/>
          <w:szCs w:val="24"/>
        </w:rPr>
        <w:t>«О Тургеневе – по-современному…»</w:t>
      </w:r>
      <w:r w:rsidRPr="00900639">
        <w:rPr>
          <w:rFonts w:ascii="Times New Roman" w:hAnsi="Times New Roman" w:cs="Times New Roman"/>
          <w:sz w:val="24"/>
          <w:szCs w:val="24"/>
        </w:rPr>
        <w:t xml:space="preserve"> Такова была тематика БиблиоНочи, проходившей в Дубравской сельской библиотеке имени Д.С. Калинина 21 апреля. Посвящалась она творчеству Ивана Сергеевича Тургенева, 100-летие со дня рождения которого будет отмечаться нынешней осенью. А основная цель проводимых мероприятий – привлечь читателей как к изучению творческого наследия писателя, так и использование новых методов знакомства с литературой. Поэтому библиотекари предлагали своим посетителям познакомиться с книжной выставкой, но не только подержать в руках печатные издания, но и почитать отрывки из них, вспомнив то, что изучали в школе, познакомившись с еще не прочитанным. Юные читатели не преминули сделать </w:t>
      </w:r>
      <w:proofErr w:type="spellStart"/>
      <w:r w:rsidRPr="00900639">
        <w:rPr>
          <w:rFonts w:ascii="Times New Roman" w:hAnsi="Times New Roman" w:cs="Times New Roman"/>
          <w:sz w:val="24"/>
          <w:szCs w:val="24"/>
        </w:rPr>
        <w:t>селфи</w:t>
      </w:r>
      <w:proofErr w:type="spellEnd"/>
      <w:r w:rsidRPr="00900639">
        <w:rPr>
          <w:rFonts w:ascii="Times New Roman" w:hAnsi="Times New Roman" w:cs="Times New Roman"/>
          <w:sz w:val="24"/>
          <w:szCs w:val="24"/>
        </w:rPr>
        <w:t xml:space="preserve"> в библиотеке возле выставки под названием «Тургеневские девушки».  Для них же предлагалось, используя современные Интернет-технологии, «примерить» женский костюм 19 века.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Приехали в этот вечер в библиотеку и жители из села Новое. Они всегда откликаются активно на проводимые в библиотеке мероприятия.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Посетители постарше зашли в библиотеку просто почитать, увидев издалека ее светящиеся окна. Им предложили познакомиться с тематикой вечера и выбрать дело по душе. А таких оказалось немало: посмотреть электронную презентацию о биографии писателя или прочитать о нем в публицистической и научно-познавательной литературе, принять самим участие в составлении электронной презентации, поучаствовать в онлайн-викторине по творчеству И.С. Тургенева. Работа с компьютером вызвала у посетителей старшего возраста неподдельный интерес, а на вопросы викторины они отвечали без особых затруднений, используя еще полученные в школе знания.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Литературный квест предполагал поиск ответов на вопросы в произведениях писателя. 145 вопросов было подобрано для посетителей. Справиться с ними полностью не смогли даже все вместе. Но это не огорчило библиотекарей, поскольку до юбилейной даты есть еще время восполнить пробелы в читательских познаниях.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Впереди – Летние чтения. А значит, работа с книгой будет вестись целенаправленно, чтобы к юбилейной дате не осталось без ответа ни одного вопроса, связанного с жизнью и творчеством великого русского классика литературы.</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 xml:space="preserve">Фоторепортаж с БиблиоНочи – на сайте библиотеки </w:t>
      </w:r>
      <w:hyperlink r:id="rId10" w:history="1">
        <w:r w:rsidRPr="00900639">
          <w:rPr>
            <w:rStyle w:val="ae"/>
            <w:rFonts w:ascii="Times New Roman" w:hAnsi="Times New Roman" w:cs="Times New Roman"/>
            <w:sz w:val="24"/>
            <w:szCs w:val="24"/>
          </w:rPr>
          <w:t>http://dubravabib.ru/news</w:t>
        </w:r>
      </w:hyperlink>
      <w:r w:rsidRPr="00900639">
        <w:rPr>
          <w:rFonts w:ascii="Times New Roman" w:hAnsi="Times New Roman" w:cs="Times New Roman"/>
          <w:sz w:val="24"/>
          <w:szCs w:val="24"/>
        </w:rPr>
        <w:t xml:space="preserve"> </w:t>
      </w:r>
    </w:p>
    <w:p w:rsidR="002120A1" w:rsidRPr="00900639" w:rsidRDefault="002120A1" w:rsidP="003A4E54">
      <w:pPr>
        <w:spacing w:after="0" w:line="240" w:lineRule="auto"/>
        <w:ind w:firstLine="709"/>
        <w:jc w:val="both"/>
        <w:rPr>
          <w:rFonts w:ascii="Times New Roman" w:hAnsi="Times New Roman" w:cs="Times New Roman"/>
          <w:sz w:val="24"/>
          <w:szCs w:val="24"/>
        </w:rPr>
      </w:pPr>
      <w:r w:rsidRPr="00900639">
        <w:rPr>
          <w:rFonts w:ascii="Times New Roman" w:hAnsi="Times New Roman" w:cs="Times New Roman"/>
          <w:sz w:val="24"/>
          <w:szCs w:val="24"/>
        </w:rPr>
        <w:t>и на ее страничках в соцсетях</w:t>
      </w:r>
    </w:p>
    <w:p w:rsidR="002120A1" w:rsidRPr="00900639" w:rsidRDefault="00BF762B" w:rsidP="003A4E54">
      <w:pPr>
        <w:spacing w:after="0" w:line="240" w:lineRule="auto"/>
        <w:ind w:firstLine="709"/>
        <w:jc w:val="both"/>
        <w:rPr>
          <w:rFonts w:ascii="Times New Roman" w:hAnsi="Times New Roman" w:cs="Times New Roman"/>
          <w:sz w:val="24"/>
          <w:szCs w:val="24"/>
        </w:rPr>
      </w:pPr>
      <w:hyperlink r:id="rId11" w:history="1">
        <w:r w:rsidR="002120A1" w:rsidRPr="00900639">
          <w:rPr>
            <w:rStyle w:val="ae"/>
            <w:rFonts w:ascii="Times New Roman" w:hAnsi="Times New Roman" w:cs="Times New Roman"/>
            <w:sz w:val="24"/>
            <w:szCs w:val="24"/>
          </w:rPr>
          <w:t>https://ok.ru/dubravskay/album/54012634333380</w:t>
        </w:r>
      </w:hyperlink>
      <w:r w:rsidR="002120A1" w:rsidRPr="00900639">
        <w:rPr>
          <w:rFonts w:ascii="Times New Roman" w:hAnsi="Times New Roman" w:cs="Times New Roman"/>
          <w:sz w:val="24"/>
          <w:szCs w:val="24"/>
        </w:rPr>
        <w:t xml:space="preserve"> </w:t>
      </w:r>
    </w:p>
    <w:p w:rsidR="00416DCC" w:rsidRPr="00900639" w:rsidRDefault="00416DCC" w:rsidP="003A4E54">
      <w:pPr>
        <w:spacing w:after="0" w:line="240" w:lineRule="auto"/>
        <w:ind w:firstLine="709"/>
        <w:jc w:val="both"/>
        <w:rPr>
          <w:rFonts w:ascii="Times New Roman" w:hAnsi="Times New Roman" w:cs="Times New Roman"/>
          <w:color w:val="333333"/>
          <w:sz w:val="24"/>
          <w:szCs w:val="24"/>
          <w:shd w:val="clear" w:color="auto" w:fill="FFFFFF"/>
        </w:rPr>
      </w:pPr>
    </w:p>
    <w:p w:rsidR="000D50EC" w:rsidRPr="001270C2" w:rsidRDefault="000D50EC" w:rsidP="001270C2">
      <w:pPr>
        <w:pStyle w:val="a6"/>
        <w:numPr>
          <w:ilvl w:val="1"/>
          <w:numId w:val="20"/>
        </w:numPr>
        <w:ind w:left="1276" w:hanging="567"/>
        <w:jc w:val="both"/>
        <w:rPr>
          <w:color w:val="7030A0"/>
          <w:sz w:val="28"/>
          <w:szCs w:val="28"/>
        </w:rPr>
      </w:pPr>
      <w:r w:rsidRPr="001270C2">
        <w:rPr>
          <w:color w:val="7030A0"/>
          <w:sz w:val="28"/>
          <w:szCs w:val="28"/>
        </w:rPr>
        <w:t>Экологическое просвещение населения.</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 xml:space="preserve">В течение года работа по экологическому просвещению строилась в соответствии с программными проектами: экологическая тропа в детском саду, знакомство дошкольников и младших школьников с литературой о природе и ее явлениях, организация просмотрового чтения на лужайке в разные времена года. Особенностью экологического просвещения детей в 2018 году стало </w:t>
      </w:r>
      <w:r w:rsidRPr="002120A1">
        <w:rPr>
          <w:rFonts w:ascii="Times New Roman" w:hAnsi="Times New Roman" w:cs="Times New Roman"/>
          <w:b/>
          <w:sz w:val="24"/>
          <w:szCs w:val="24"/>
        </w:rPr>
        <w:t xml:space="preserve">информационное сопровождение исследовательского проекта </w:t>
      </w:r>
      <w:r w:rsidRPr="002120A1">
        <w:rPr>
          <w:rFonts w:ascii="Times New Roman" w:hAnsi="Times New Roman" w:cs="Times New Roman"/>
          <w:sz w:val="24"/>
          <w:szCs w:val="24"/>
        </w:rPr>
        <w:t xml:space="preserve">группы наших юных читателей. </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 xml:space="preserve">Тема проекта: «Процесс формирования бабочки».  </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Цель: отслеживание этапов формирования бабочки от гусеницы до взрослой особи.</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Задачи:</w:t>
      </w:r>
    </w:p>
    <w:p w:rsidR="002120A1" w:rsidRPr="002120A1" w:rsidRDefault="002120A1" w:rsidP="003A4E54">
      <w:pPr>
        <w:pStyle w:val="a6"/>
        <w:numPr>
          <w:ilvl w:val="0"/>
          <w:numId w:val="17"/>
        </w:numPr>
        <w:ind w:left="0" w:firstLine="709"/>
        <w:jc w:val="both"/>
      </w:pPr>
      <w:r w:rsidRPr="002120A1">
        <w:t>Изучить правила техники безопасности при работе с природным материалом – гусеницами;</w:t>
      </w:r>
    </w:p>
    <w:p w:rsidR="002120A1" w:rsidRPr="002120A1" w:rsidRDefault="002120A1" w:rsidP="003A4E54">
      <w:pPr>
        <w:pStyle w:val="a6"/>
        <w:numPr>
          <w:ilvl w:val="0"/>
          <w:numId w:val="17"/>
        </w:numPr>
        <w:ind w:left="0" w:firstLine="709"/>
        <w:jc w:val="both"/>
      </w:pPr>
      <w:r w:rsidRPr="002120A1">
        <w:t>Произвести наблюдения и отловить разные виды гусениц;</w:t>
      </w:r>
    </w:p>
    <w:p w:rsidR="002120A1" w:rsidRPr="002120A1" w:rsidRDefault="002120A1" w:rsidP="003A4E54">
      <w:pPr>
        <w:pStyle w:val="a6"/>
        <w:numPr>
          <w:ilvl w:val="0"/>
          <w:numId w:val="17"/>
        </w:numPr>
        <w:ind w:left="0" w:firstLine="709"/>
        <w:jc w:val="both"/>
      </w:pPr>
      <w:r w:rsidRPr="002120A1">
        <w:t>Выявить по определителю вид насекомого и спрогнозировать результаты процесса</w:t>
      </w:r>
    </w:p>
    <w:p w:rsidR="002120A1" w:rsidRPr="002120A1" w:rsidRDefault="002120A1" w:rsidP="003A4E54">
      <w:pPr>
        <w:pStyle w:val="a6"/>
        <w:numPr>
          <w:ilvl w:val="0"/>
          <w:numId w:val="17"/>
        </w:numPr>
        <w:ind w:left="0" w:firstLine="709"/>
        <w:jc w:val="both"/>
      </w:pPr>
      <w:r w:rsidRPr="002120A1">
        <w:t>Обустроить комфортную среду для процесса окукливания и выведения бабочки</w:t>
      </w:r>
    </w:p>
    <w:p w:rsidR="002120A1" w:rsidRPr="002120A1" w:rsidRDefault="002120A1" w:rsidP="003A4E54">
      <w:pPr>
        <w:pStyle w:val="a6"/>
        <w:numPr>
          <w:ilvl w:val="0"/>
          <w:numId w:val="17"/>
        </w:numPr>
        <w:ind w:left="0" w:firstLine="709"/>
        <w:jc w:val="both"/>
      </w:pPr>
      <w:r w:rsidRPr="002120A1">
        <w:t>Получить разностороннюю информацию о виде насекомого и особенностях его развития</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В течение лета группа исследователей периодически посещала библиотеку, чтобы поделиться наблюдениями о происходящем процессе выращивания бабочки: мы наблюдали, как и что гусеница ест, как происходит процесс окукливания. А одна из бабочек вылупилась из куколки прямо в библиотеке! Все это сопровождалось поиском информации в справочниках и интернете. Следует отметить, что процесс обогащения новыми знаниями был обоюдный. Не только библиотекари помогали найти нужную для исследования информацию, но и дети раскрыли для взрослых немало тайн мира насекомых. Например, для нас открытием стало то, что нельзя брать волосатых гусениц руками, их волоски выделяют аллергенную жидкость, которая по-разному действует на человека. И уж если эта жидкость попала на кожу, то нельзя смывать ее водой, чтобы не разнести по всему телу. Библиотекари выразили юным исследователям огромную благодарность за совместную исследовательскую работу.</w:t>
      </w:r>
    </w:p>
    <w:p w:rsidR="002120A1" w:rsidRP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В сентябре, с началом нового учебного года, число юных исследователей мира насекомых увеличилось, а значит, выросла уверенность в том, что отношение к природе станет бережнее и осознаннее.</w:t>
      </w:r>
    </w:p>
    <w:p w:rsidR="002120A1" w:rsidRDefault="002120A1" w:rsidP="003A4E54">
      <w:pPr>
        <w:spacing w:after="0" w:line="240" w:lineRule="auto"/>
        <w:ind w:firstLine="709"/>
        <w:jc w:val="both"/>
        <w:rPr>
          <w:rFonts w:ascii="Times New Roman" w:hAnsi="Times New Roman" w:cs="Times New Roman"/>
          <w:sz w:val="24"/>
          <w:szCs w:val="24"/>
        </w:rPr>
      </w:pPr>
      <w:r w:rsidRPr="002120A1">
        <w:rPr>
          <w:rFonts w:ascii="Times New Roman" w:hAnsi="Times New Roman" w:cs="Times New Roman"/>
          <w:sz w:val="24"/>
          <w:szCs w:val="24"/>
        </w:rPr>
        <w:t>Такая работа библиотеки оказалась тем более ценной, так как в школе, где учатся эти ребята, в течение последних двух лет отсутствует кружок «Юный эколог».</w:t>
      </w:r>
      <w:r>
        <w:rPr>
          <w:rFonts w:ascii="Times New Roman" w:hAnsi="Times New Roman" w:cs="Times New Roman"/>
          <w:sz w:val="24"/>
          <w:szCs w:val="24"/>
        </w:rPr>
        <w:t xml:space="preserve"> Библиотекари рассказали педагогам школы об исследовательских запросах юных читателей. Так на 2019 год запланирована разновозрастная группа исследователей, для которой библиотека будет осуществлять тематическое информирование.</w:t>
      </w:r>
    </w:p>
    <w:p w:rsidR="00CC4AFD" w:rsidRPr="002120A1" w:rsidRDefault="00CC4AFD" w:rsidP="003A4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Библиотека была инициатором </w:t>
      </w:r>
      <w:r w:rsidRPr="004F53CD">
        <w:rPr>
          <w:rFonts w:ascii="Times New Roman" w:hAnsi="Times New Roman" w:cs="Times New Roman"/>
          <w:b/>
          <w:sz w:val="24"/>
          <w:szCs w:val="24"/>
        </w:rPr>
        <w:t>акции «Посади свой цветок».</w:t>
      </w:r>
      <w:r>
        <w:rPr>
          <w:rFonts w:ascii="Times New Roman" w:hAnsi="Times New Roman" w:cs="Times New Roman"/>
          <w:sz w:val="24"/>
          <w:szCs w:val="24"/>
        </w:rPr>
        <w:t xml:space="preserve"> Выбрали место в поселке, где совместными усилиями разбили клумбы, посадили цветы и ухаживали за ними в течение лета; поливали, пололи, рыхлили. </w:t>
      </w:r>
      <w:r w:rsidR="00B93863">
        <w:rPr>
          <w:rFonts w:ascii="Times New Roman" w:hAnsi="Times New Roman" w:cs="Times New Roman"/>
          <w:sz w:val="24"/>
          <w:szCs w:val="24"/>
        </w:rPr>
        <w:t>Категория участников акции была разновозрастной. Вместе работали пенсионеры и пионеры, бабушки и внуки, рабочие и учащиеся школы вместе со своими педагогами, и, конечно, библиотекари. Во время работы обменивались опытом выращивания цветочных растений и рассадой. Фотография на память запечатлела лица участников акции, довольных ее совместным проведением.</w:t>
      </w:r>
    </w:p>
    <w:p w:rsidR="000D50EC" w:rsidRPr="00206411" w:rsidRDefault="000D50EC" w:rsidP="00206411">
      <w:pPr>
        <w:pStyle w:val="a6"/>
        <w:numPr>
          <w:ilvl w:val="1"/>
          <w:numId w:val="20"/>
        </w:numPr>
        <w:ind w:left="1560" w:hanging="851"/>
        <w:jc w:val="both"/>
        <w:rPr>
          <w:color w:val="7030A0"/>
          <w:sz w:val="28"/>
          <w:szCs w:val="28"/>
        </w:rPr>
      </w:pPr>
      <w:r w:rsidRPr="00206411">
        <w:rPr>
          <w:color w:val="7030A0"/>
          <w:sz w:val="28"/>
          <w:szCs w:val="28"/>
        </w:rPr>
        <w:t>Деятельность в помощь сельскохозяйственному производству и развитию личных подсобных хозяйств.</w:t>
      </w:r>
    </w:p>
    <w:p w:rsidR="004F5095" w:rsidRPr="004F5095" w:rsidRDefault="00CF1E8C"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В течение года был проведен анализ читат</w:t>
      </w:r>
      <w:r w:rsidR="00DF5D9C" w:rsidRPr="004F5095">
        <w:rPr>
          <w:rFonts w:ascii="Times New Roman" w:hAnsi="Times New Roman" w:cs="Times New Roman"/>
          <w:sz w:val="24"/>
          <w:szCs w:val="24"/>
        </w:rPr>
        <w:t>ельского спроса на литературу 47, 48, разделов: охотничье хозяйство, рыбное хозяйство, ветеринария</w:t>
      </w:r>
      <w:r w:rsidRPr="004F5095">
        <w:rPr>
          <w:rFonts w:ascii="Times New Roman" w:hAnsi="Times New Roman" w:cs="Times New Roman"/>
          <w:sz w:val="24"/>
          <w:szCs w:val="24"/>
        </w:rPr>
        <w:t>.</w:t>
      </w:r>
      <w:r w:rsidR="00DF5D9C" w:rsidRPr="004F5095">
        <w:rPr>
          <w:rFonts w:ascii="Times New Roman" w:hAnsi="Times New Roman" w:cs="Times New Roman"/>
          <w:sz w:val="24"/>
          <w:szCs w:val="24"/>
        </w:rPr>
        <w:t xml:space="preserve"> Всего в фонде 22 издания этих разделов. Из них выдавалось 1-2 раза – 4 наименования, 3-5 раз – 12</w:t>
      </w:r>
      <w:r w:rsidR="002D48EA" w:rsidRPr="004F5095">
        <w:rPr>
          <w:rFonts w:ascii="Times New Roman" w:hAnsi="Times New Roman" w:cs="Times New Roman"/>
          <w:sz w:val="24"/>
          <w:szCs w:val="24"/>
        </w:rPr>
        <w:t xml:space="preserve"> н</w:t>
      </w:r>
      <w:r w:rsidR="00DF5D9C" w:rsidRPr="004F5095">
        <w:rPr>
          <w:rFonts w:ascii="Times New Roman" w:hAnsi="Times New Roman" w:cs="Times New Roman"/>
          <w:sz w:val="24"/>
          <w:szCs w:val="24"/>
        </w:rPr>
        <w:t xml:space="preserve">аименований, 6-10 раз – 6 наименований, свыше 10 раз не выдавалось ни одного </w:t>
      </w:r>
      <w:r w:rsidR="002D48EA" w:rsidRPr="004F5095">
        <w:rPr>
          <w:rFonts w:ascii="Times New Roman" w:hAnsi="Times New Roman" w:cs="Times New Roman"/>
          <w:sz w:val="24"/>
          <w:szCs w:val="24"/>
        </w:rPr>
        <w:t xml:space="preserve">наименования. </w:t>
      </w:r>
      <w:r w:rsidR="005439AC" w:rsidRPr="004F5095">
        <w:rPr>
          <w:rFonts w:ascii="Times New Roman" w:hAnsi="Times New Roman" w:cs="Times New Roman"/>
          <w:sz w:val="24"/>
          <w:szCs w:val="24"/>
        </w:rPr>
        <w:t>Среди обстоятельств, вызвав</w:t>
      </w:r>
      <w:r w:rsidR="00DF5D9C" w:rsidRPr="004F5095">
        <w:rPr>
          <w:rFonts w:ascii="Times New Roman" w:hAnsi="Times New Roman" w:cs="Times New Roman"/>
          <w:sz w:val="24"/>
          <w:szCs w:val="24"/>
        </w:rPr>
        <w:t xml:space="preserve">ших малоактивное использование фонда выявлено крайне низкое </w:t>
      </w:r>
      <w:r w:rsidR="005439AC" w:rsidRPr="004F5095">
        <w:rPr>
          <w:rFonts w:ascii="Times New Roman" w:hAnsi="Times New Roman" w:cs="Times New Roman"/>
          <w:sz w:val="24"/>
          <w:szCs w:val="24"/>
        </w:rPr>
        <w:t>обновлен</w:t>
      </w:r>
      <w:r w:rsidR="00DF5D9C" w:rsidRPr="004F5095">
        <w:rPr>
          <w:rFonts w:ascii="Times New Roman" w:hAnsi="Times New Roman" w:cs="Times New Roman"/>
          <w:sz w:val="24"/>
          <w:szCs w:val="24"/>
        </w:rPr>
        <w:t>ие книжного фонда этих разделов.</w:t>
      </w:r>
      <w:r w:rsidR="005439AC" w:rsidRPr="004F5095">
        <w:rPr>
          <w:rFonts w:ascii="Times New Roman" w:hAnsi="Times New Roman" w:cs="Times New Roman"/>
          <w:sz w:val="24"/>
          <w:szCs w:val="24"/>
        </w:rPr>
        <w:t xml:space="preserve"> В то же время анализ выявил и недостаточную пропаганду среди читателей книг данного профиля. В текущем году основной акцент был сделан </w:t>
      </w:r>
      <w:r w:rsidR="0069716F" w:rsidRPr="004F5095">
        <w:rPr>
          <w:rFonts w:ascii="Times New Roman" w:hAnsi="Times New Roman" w:cs="Times New Roman"/>
          <w:sz w:val="24"/>
          <w:szCs w:val="24"/>
        </w:rPr>
        <w:t xml:space="preserve">на пропаганду литературы по ведению фермерского хозяйства и развитию садоводства и огородничества. На сервисном обслуживании этой категории пользователей было 10 человек (из них 7 – молодежь, 3 – взрослых). Для них предоставлялись книги рубрики «В помощь ведению фермерского хозяйства», доставленные на дом. В библиотеке была организована выставка по теме «Я бы в фермеры пошел…», которую посетили 10 взрослых читателей и молодежь. В «День открытых фондов» библиотекари пропагандировали литературу по сельскому хозяйству и фермерству, имеющуюся в библиотеке. В течение всего года работала открытая выставка- просмотр одного журнала «Дом в саду», а также велась рукописная книга читателей «Советы огородника». </w:t>
      </w:r>
      <w:r w:rsidR="00DF5D9C" w:rsidRPr="004F5095">
        <w:rPr>
          <w:rFonts w:ascii="Times New Roman" w:hAnsi="Times New Roman" w:cs="Times New Roman"/>
          <w:sz w:val="24"/>
          <w:szCs w:val="24"/>
        </w:rPr>
        <w:t xml:space="preserve"> </w:t>
      </w:r>
    </w:p>
    <w:p w:rsidR="00D61754" w:rsidRPr="004F5095" w:rsidRDefault="00DF5D9C"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В библиотеке проведен</w:t>
      </w:r>
      <w:r w:rsidR="004F5095" w:rsidRPr="004F5095">
        <w:rPr>
          <w:rFonts w:ascii="Times New Roman" w:hAnsi="Times New Roman" w:cs="Times New Roman"/>
          <w:sz w:val="24"/>
          <w:szCs w:val="24"/>
        </w:rPr>
        <w:t xml:space="preserve"> </w:t>
      </w:r>
      <w:r w:rsidR="001E096E" w:rsidRPr="004F53CD">
        <w:rPr>
          <w:rFonts w:ascii="Times New Roman" w:hAnsi="Times New Roman" w:cs="Times New Roman"/>
          <w:b/>
          <w:sz w:val="24"/>
          <w:szCs w:val="24"/>
        </w:rPr>
        <w:t>цикл лекций «Основы предпринимательства»</w:t>
      </w:r>
      <w:r w:rsidR="001E096E" w:rsidRPr="004F5095">
        <w:rPr>
          <w:rFonts w:ascii="Times New Roman" w:hAnsi="Times New Roman" w:cs="Times New Roman"/>
          <w:sz w:val="24"/>
          <w:szCs w:val="24"/>
        </w:rPr>
        <w:t xml:space="preserve"> для молодежи. </w:t>
      </w:r>
      <w:r w:rsidRPr="004F5095">
        <w:rPr>
          <w:rFonts w:ascii="Times New Roman" w:hAnsi="Times New Roman" w:cs="Times New Roman"/>
          <w:sz w:val="24"/>
          <w:szCs w:val="24"/>
        </w:rPr>
        <w:t>Для тружеников сельскохозяйственного производства и жителей села библиотека организовала сервисное обслуживание, поскольку постоянная занятость на работе не позволяет им часто посещать библиотеку. И тогда мы идем к ним – с книгой, обзором, рекомендательной беседой. Пользуется спросом художественная литература, новинки нижегородских издательств, литература из православного фонда. Фонд сельскохозяйственной литературы в библиотеке невелик.</w:t>
      </w:r>
    </w:p>
    <w:p w:rsidR="000D50EC" w:rsidRPr="001E096E" w:rsidRDefault="001270C2" w:rsidP="003A4E54">
      <w:pPr>
        <w:pStyle w:val="a6"/>
        <w:ind w:left="0" w:firstLine="709"/>
        <w:jc w:val="both"/>
        <w:rPr>
          <w:rFonts w:asciiTheme="minorHAnsi" w:hAnsiTheme="minorHAnsi"/>
          <w:color w:val="7030A0"/>
          <w:sz w:val="28"/>
          <w:szCs w:val="28"/>
        </w:rPr>
      </w:pPr>
      <w:r>
        <w:rPr>
          <w:rFonts w:asciiTheme="minorHAnsi" w:hAnsiTheme="minorHAnsi"/>
          <w:color w:val="7030A0"/>
          <w:sz w:val="28"/>
          <w:szCs w:val="28"/>
        </w:rPr>
        <w:t>6.10</w:t>
      </w:r>
      <w:r w:rsidR="000D50EC" w:rsidRPr="001E096E">
        <w:rPr>
          <w:rFonts w:asciiTheme="minorHAnsi" w:hAnsiTheme="minorHAnsi"/>
          <w:color w:val="7030A0"/>
          <w:sz w:val="28"/>
          <w:szCs w:val="28"/>
        </w:rPr>
        <w:t>. Формирование здорового образа жизни.</w:t>
      </w:r>
    </w:p>
    <w:p w:rsidR="004F5095" w:rsidRPr="006B65F9" w:rsidRDefault="004F5095" w:rsidP="003A4E54">
      <w:pPr>
        <w:spacing w:after="0" w:line="240" w:lineRule="auto"/>
        <w:jc w:val="both"/>
        <w:rPr>
          <w:b/>
          <w:sz w:val="24"/>
          <w:szCs w:val="24"/>
        </w:rPr>
      </w:pPr>
      <w:r>
        <w:rPr>
          <w:b/>
          <w:sz w:val="24"/>
          <w:szCs w:val="24"/>
        </w:rPr>
        <w:t>Взгляни на мир по-</w:t>
      </w:r>
      <w:r w:rsidRPr="006B65F9">
        <w:rPr>
          <w:b/>
          <w:sz w:val="24"/>
          <w:szCs w:val="24"/>
        </w:rPr>
        <w:t>новому</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b/>
          <w:sz w:val="24"/>
          <w:szCs w:val="24"/>
        </w:rPr>
        <w:t>День специалиста</w:t>
      </w:r>
      <w:r w:rsidRPr="004F5095">
        <w:rPr>
          <w:rFonts w:ascii="Times New Roman" w:hAnsi="Times New Roman" w:cs="Times New Roman"/>
          <w:sz w:val="24"/>
          <w:szCs w:val="24"/>
        </w:rPr>
        <w:t xml:space="preserve"> в Дубравской сельской библиотеке провели врачи-офтальмологи из Нижнего Новгорода 26 апреля 2018 года. Информирование населения по вопросам охраны здоровья проводится в Дубраве неоднократно. На этот раз внимание было заострено на профилактике глазных заболевание как для людей старшего возраста, так и молодежи. За консультацией к врачам обратились в этот день 28 человек. Половина из них – молодежь. </w:t>
      </w:r>
    </w:p>
    <w:p w:rsidR="004F5095" w:rsidRPr="004F5095" w:rsidRDefault="004F5095" w:rsidP="003A4E54">
      <w:pPr>
        <w:spacing w:after="0" w:line="240" w:lineRule="auto"/>
        <w:ind w:firstLine="709"/>
        <w:jc w:val="both"/>
        <w:rPr>
          <w:rFonts w:ascii="Times New Roman" w:hAnsi="Times New Roman" w:cs="Times New Roman"/>
          <w:sz w:val="24"/>
          <w:szCs w:val="24"/>
          <w:shd w:val="clear" w:color="auto" w:fill="FFFFFF"/>
        </w:rPr>
      </w:pPr>
      <w:r w:rsidRPr="004F5095">
        <w:rPr>
          <w:rFonts w:ascii="Times New Roman" w:hAnsi="Times New Roman" w:cs="Times New Roman"/>
          <w:sz w:val="24"/>
          <w:szCs w:val="24"/>
          <w:shd w:val="clear" w:color="auto" w:fill="FFFFFF"/>
        </w:rPr>
        <w:t xml:space="preserve">Каждый обратившийся смог бесплатно проверить остроту зрения, глазное давление, предрасположенность к глазным заболеваниям, а также получить рецепт и сразу заказать подходящие очки. Многие воспользовались этой возможностью с удовольствием, так как выполненный заказ также доставят на дом. Посетители библиотеки остались довольны организацией выездного приема и консультирования специалистов, а специалисты обещали выезжать в Дубраву почаще. </w:t>
      </w:r>
    </w:p>
    <w:p w:rsidR="00574226" w:rsidRPr="004F5095" w:rsidRDefault="004F5095" w:rsidP="003A4E54">
      <w:pPr>
        <w:spacing w:after="0" w:line="240" w:lineRule="auto"/>
        <w:ind w:firstLine="709"/>
        <w:jc w:val="both"/>
        <w:rPr>
          <w:rFonts w:ascii="Times New Roman" w:hAnsi="Times New Roman" w:cs="Times New Roman"/>
          <w:color w:val="333333"/>
          <w:sz w:val="24"/>
          <w:szCs w:val="24"/>
          <w:shd w:val="clear" w:color="auto" w:fill="FFFFFF"/>
        </w:rPr>
      </w:pPr>
      <w:r w:rsidRPr="004F5095">
        <w:rPr>
          <w:rFonts w:ascii="Times New Roman" w:hAnsi="Times New Roman" w:cs="Times New Roman"/>
          <w:sz w:val="24"/>
          <w:szCs w:val="24"/>
          <w:shd w:val="clear" w:color="auto" w:fill="FFFFFF"/>
        </w:rPr>
        <w:t>Во время ожидания приема специалиста посетителям была продемонстрирована презентация «Безопасный Интернет: Советы для детей и родителей»</w:t>
      </w:r>
      <w:r w:rsidR="00574226">
        <w:rPr>
          <w:rFonts w:ascii="Times New Roman" w:hAnsi="Times New Roman" w:cs="Times New Roman"/>
          <w:color w:val="333333"/>
          <w:sz w:val="24"/>
          <w:szCs w:val="24"/>
          <w:shd w:val="clear" w:color="auto" w:fill="FFFFFF"/>
        </w:rPr>
        <w:t xml:space="preserve">. </w:t>
      </w:r>
    </w:p>
    <w:p w:rsidR="004F5095" w:rsidRPr="00574226" w:rsidRDefault="004F5095" w:rsidP="004F53CD">
      <w:pPr>
        <w:spacing w:after="0" w:line="240" w:lineRule="auto"/>
        <w:jc w:val="both"/>
        <w:rPr>
          <w:rFonts w:ascii="Times New Roman" w:hAnsi="Times New Roman" w:cs="Times New Roman"/>
          <w:b/>
          <w:sz w:val="24"/>
          <w:szCs w:val="24"/>
        </w:rPr>
      </w:pPr>
      <w:r w:rsidRPr="00574226">
        <w:rPr>
          <w:rFonts w:ascii="Times New Roman" w:hAnsi="Times New Roman" w:cs="Times New Roman"/>
          <w:b/>
          <w:sz w:val="24"/>
          <w:szCs w:val="24"/>
        </w:rPr>
        <w:t>Донор – человек, дарящий свою кровь</w:t>
      </w:r>
    </w:p>
    <w:p w:rsidR="004F5095" w:rsidRP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Донорская кровь – продукт весьма востребованный. </w:t>
      </w:r>
      <w:r w:rsidRPr="004F5095">
        <w:rPr>
          <w:rFonts w:ascii="Times New Roman" w:eastAsia="Times New Roman" w:hAnsi="Times New Roman" w:cs="Times New Roman"/>
          <w:bCs/>
          <w:sz w:val="24"/>
          <w:szCs w:val="24"/>
        </w:rPr>
        <w:t>Переливания крови или ее компонентов требуются большинству пациентов с травмами, ожогами, во время восстановления </w:t>
      </w:r>
      <w:r w:rsidRPr="004F5095">
        <w:rPr>
          <w:rFonts w:ascii="Times New Roman" w:eastAsia="Times New Roman" w:hAnsi="Times New Roman" w:cs="Times New Roman"/>
          <w:bCs/>
          <w:iCs/>
          <w:sz w:val="24"/>
          <w:szCs w:val="24"/>
        </w:rPr>
        <w:t xml:space="preserve">после операции. </w:t>
      </w:r>
      <w:r w:rsidRPr="004F5095">
        <w:rPr>
          <w:rFonts w:ascii="Times New Roman" w:eastAsia="Times New Roman" w:hAnsi="Times New Roman" w:cs="Times New Roman"/>
          <w:sz w:val="24"/>
          <w:szCs w:val="24"/>
        </w:rPr>
        <w:t>В России катастрофически не хватает </w:t>
      </w:r>
      <w:r w:rsidRPr="004F5095">
        <w:rPr>
          <w:rFonts w:ascii="Times New Roman" w:eastAsia="Times New Roman" w:hAnsi="Times New Roman" w:cs="Times New Roman"/>
          <w:i/>
          <w:iCs/>
          <w:sz w:val="24"/>
          <w:szCs w:val="24"/>
        </w:rPr>
        <w:t>доноров</w:t>
      </w:r>
      <w:r w:rsidRPr="004F5095">
        <w:rPr>
          <w:rFonts w:ascii="Times New Roman" w:eastAsia="Times New Roman" w:hAnsi="Times New Roman" w:cs="Times New Roman"/>
          <w:sz w:val="24"/>
          <w:szCs w:val="24"/>
        </w:rPr>
        <w:t>. При норме ВОЗ в 40 доноров на каждую тысячу населения, в России этот показатель составляет всего 14 человек.</w:t>
      </w:r>
    </w:p>
    <w:p w:rsidR="004F5095" w:rsidRP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 xml:space="preserve">28 июня в Дубравской библиотеке был организован День информации «Донор – человек, дарящий свою кровь». На встречу с посетителями пришла Серафима Геннадьевна </w:t>
      </w:r>
      <w:proofErr w:type="spellStart"/>
      <w:r w:rsidRPr="004F5095">
        <w:rPr>
          <w:rFonts w:ascii="Times New Roman" w:eastAsia="Times New Roman" w:hAnsi="Times New Roman" w:cs="Times New Roman"/>
          <w:sz w:val="24"/>
          <w:szCs w:val="24"/>
        </w:rPr>
        <w:t>Осинкина</w:t>
      </w:r>
      <w:proofErr w:type="spellEnd"/>
      <w:r w:rsidRPr="004F5095">
        <w:rPr>
          <w:rFonts w:ascii="Times New Roman" w:eastAsia="Times New Roman" w:hAnsi="Times New Roman" w:cs="Times New Roman"/>
          <w:sz w:val="24"/>
          <w:szCs w:val="24"/>
        </w:rPr>
        <w:t xml:space="preserve">. Она сдавала кровь 28 раз. </w:t>
      </w:r>
    </w:p>
    <w:p w:rsidR="004F5095" w:rsidRP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 xml:space="preserve">В беседе обсудили такие вопросы: </w:t>
      </w:r>
    </w:p>
    <w:p w:rsidR="004F5095" w:rsidRPr="004F5095" w:rsidRDefault="004F5095" w:rsidP="003A4E54">
      <w:pPr>
        <w:pStyle w:val="a6"/>
        <w:numPr>
          <w:ilvl w:val="0"/>
          <w:numId w:val="18"/>
        </w:numPr>
        <w:shd w:val="clear" w:color="auto" w:fill="FFFFFF"/>
        <w:ind w:left="0" w:firstLine="709"/>
        <w:jc w:val="both"/>
      </w:pPr>
      <w:r w:rsidRPr="004F5095">
        <w:t>Кто может стать донором?</w:t>
      </w:r>
    </w:p>
    <w:p w:rsidR="004F5095" w:rsidRPr="004F5095" w:rsidRDefault="004F5095" w:rsidP="003A4E54">
      <w:pPr>
        <w:pStyle w:val="a6"/>
        <w:numPr>
          <w:ilvl w:val="0"/>
          <w:numId w:val="18"/>
        </w:numPr>
        <w:shd w:val="clear" w:color="auto" w:fill="FFFFFF"/>
        <w:ind w:left="0" w:firstLine="709"/>
        <w:jc w:val="both"/>
      </w:pPr>
      <w:r w:rsidRPr="004F5095">
        <w:t>Как используется донорская кровь?</w:t>
      </w:r>
    </w:p>
    <w:p w:rsidR="004F5095" w:rsidRPr="004F5095" w:rsidRDefault="004F5095" w:rsidP="003A4E54">
      <w:pPr>
        <w:pStyle w:val="a6"/>
        <w:numPr>
          <w:ilvl w:val="0"/>
          <w:numId w:val="18"/>
        </w:numPr>
        <w:shd w:val="clear" w:color="auto" w:fill="FFFFFF"/>
        <w:ind w:left="0" w:firstLine="709"/>
        <w:jc w:val="both"/>
      </w:pPr>
      <w:r w:rsidRPr="004F5095">
        <w:t>Каковы показания и противопоказания для сдачи донорской крови? и другие.</w:t>
      </w:r>
    </w:p>
    <w:p w:rsidR="004F5095" w:rsidRP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Серафима Геннадьевна ведет здоровый образ жизни, поэтому ее кровь была востребована. Но одно из противопоказаний, гипертония, не позволили ей в настоящее время быть донором. Участники встречи благодарили Серафиму Геннадьевну не только за интересный рассказ о донорстве, но главное – за то, что она помогла многим людям поправить свое здоровье. Настоящим открытием стала эта информация для учеников Серафимы Геннадьевны.</w:t>
      </w:r>
    </w:p>
    <w:p w:rsidR="004F5095" w:rsidRP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 xml:space="preserve">В течение всего дня в библиотеке действовала </w:t>
      </w:r>
      <w:proofErr w:type="spellStart"/>
      <w:r w:rsidRPr="004F5095">
        <w:rPr>
          <w:rFonts w:ascii="Times New Roman" w:eastAsia="Times New Roman" w:hAnsi="Times New Roman" w:cs="Times New Roman"/>
          <w:sz w:val="24"/>
          <w:szCs w:val="24"/>
        </w:rPr>
        <w:t>книжно</w:t>
      </w:r>
      <w:proofErr w:type="spellEnd"/>
      <w:r w:rsidRPr="004F5095">
        <w:rPr>
          <w:rFonts w:ascii="Times New Roman" w:eastAsia="Times New Roman" w:hAnsi="Times New Roman" w:cs="Times New Roman"/>
          <w:sz w:val="24"/>
          <w:szCs w:val="24"/>
        </w:rPr>
        <w:t xml:space="preserve">-иллюстративная выставка «Дарящие здоровье человеку». Посетители знакомились с книгами, материалами из Интернет-ресурсов о здоровом образе жизни как возможности стать донором. Библиотекари отвечали на вопросы и предлагали посмотреть фотографии, сделанные во время встречи с донором. </w:t>
      </w:r>
    </w:p>
    <w:p w:rsidR="004F5095" w:rsidRDefault="004F5095" w:rsidP="003A4E54">
      <w:pPr>
        <w:shd w:val="clear" w:color="auto" w:fill="FFFFFF"/>
        <w:spacing w:after="0" w:line="240" w:lineRule="auto"/>
        <w:ind w:firstLine="709"/>
        <w:jc w:val="both"/>
        <w:rPr>
          <w:rFonts w:ascii="Times New Roman" w:eastAsia="Times New Roman" w:hAnsi="Times New Roman" w:cs="Times New Roman"/>
          <w:sz w:val="24"/>
          <w:szCs w:val="24"/>
        </w:rPr>
      </w:pPr>
      <w:r w:rsidRPr="004F5095">
        <w:rPr>
          <w:rFonts w:ascii="Times New Roman" w:eastAsia="Times New Roman" w:hAnsi="Times New Roman" w:cs="Times New Roman"/>
          <w:sz w:val="24"/>
          <w:szCs w:val="24"/>
        </w:rPr>
        <w:t>В течение дня о благородном порыве человека – донорстве – узнали 15 посетителей. (13 взрослых и 2 детей)</w:t>
      </w:r>
    </w:p>
    <w:p w:rsidR="004F5095" w:rsidRPr="004F5095" w:rsidRDefault="004F5095" w:rsidP="003A4E54">
      <w:pPr>
        <w:spacing w:after="0" w:line="240" w:lineRule="auto"/>
        <w:jc w:val="both"/>
        <w:rPr>
          <w:rFonts w:ascii="Times New Roman" w:hAnsi="Times New Roman" w:cs="Times New Roman"/>
          <w:b/>
          <w:sz w:val="24"/>
          <w:szCs w:val="24"/>
        </w:rPr>
      </w:pPr>
      <w:r w:rsidRPr="004F5095">
        <w:rPr>
          <w:rFonts w:ascii="Times New Roman" w:hAnsi="Times New Roman" w:cs="Times New Roman"/>
          <w:b/>
          <w:sz w:val="24"/>
          <w:szCs w:val="24"/>
        </w:rPr>
        <w:t>Мы – за здоровый образ жизни</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 xml:space="preserve">Это не только девиз библиотечного информирования о здоровом образе жизни, но и практическая организация здоровьесберегающих мероприятий в течение всего года. </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16 июля таким мероприятием стал спортивный праздник, который проходил на стадионе поселка Дубрава. Принять в нем участие приглашали развешанные на видных местах афиши. Возраст участников не ограничивался. Но особое приглашение было бабушкам с внуками.</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 xml:space="preserve">И вот в 11 часов участники выстроились на стадионе. В приветственном слове учитель физической культуры МБОУ Дубравская СШ </w:t>
      </w:r>
      <w:proofErr w:type="spellStart"/>
      <w:r w:rsidRPr="004F5095">
        <w:rPr>
          <w:rFonts w:ascii="Times New Roman" w:hAnsi="Times New Roman" w:cs="Times New Roman"/>
          <w:sz w:val="24"/>
          <w:szCs w:val="24"/>
        </w:rPr>
        <w:t>Равина</w:t>
      </w:r>
      <w:proofErr w:type="spellEnd"/>
      <w:r w:rsidRPr="004F5095">
        <w:rPr>
          <w:rFonts w:ascii="Times New Roman" w:hAnsi="Times New Roman" w:cs="Times New Roman"/>
          <w:sz w:val="24"/>
          <w:szCs w:val="24"/>
        </w:rPr>
        <w:t xml:space="preserve"> Т.Р. сообщила собравшимся, сколько жителей Дубравы в течение года стало значкистами ГТО. В основном, это дети и подростки – учащиеся школы. Есть и представители старшего поколения, в том числе и заведующая библиотекой Т.А. Сомова, получившая по итогам нормативов Бронзовый значок ГТО.</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Соревнования проходили по номинациям «Наш веселый детский сад», «Бабушки и внуки», «ГТО», «Летние гости». А это значит, что в соревнованиях приняли участие дошкольники и школьники, молодежь и пенсионеры, а также приехавшие на лето к бабушкам в деревню городские внуки. День проведения соревнований был выбран не случайно. Только что завершился Чемпионат мира по футболу. «Чемпионат закончился – футбол остался!», - скандировали болельщики. Соревнований с мячами было много, а также с обручами, скакалками, по бегу…</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Выступая инициатором таких мероприятий, библиотека рассчитывает на помощь в их проведении от социальных партнеров. Это детский сад «Улыбка» и МБОУ Дубравская СШ, сельская администрация, СМИ.</w:t>
      </w:r>
    </w:p>
    <w:p w:rsidR="004F5095" w:rsidRPr="004F5095" w:rsidRDefault="004F5095" w:rsidP="003A4E54">
      <w:pPr>
        <w:spacing w:after="0" w:line="240" w:lineRule="auto"/>
        <w:ind w:firstLine="709"/>
        <w:jc w:val="both"/>
        <w:rPr>
          <w:rFonts w:ascii="Times New Roman" w:hAnsi="Times New Roman" w:cs="Times New Roman"/>
          <w:sz w:val="24"/>
          <w:szCs w:val="24"/>
        </w:rPr>
      </w:pPr>
      <w:r w:rsidRPr="004F5095">
        <w:rPr>
          <w:rFonts w:ascii="Times New Roman" w:hAnsi="Times New Roman" w:cs="Times New Roman"/>
          <w:sz w:val="24"/>
          <w:szCs w:val="24"/>
        </w:rPr>
        <w:t>Все вместе мы пытаемся сделать наш поселок территорией спорта, а жизнь в нем интересной и здоровой.</w:t>
      </w:r>
    </w:p>
    <w:p w:rsidR="004F5095" w:rsidRPr="004F5095" w:rsidRDefault="004F5095" w:rsidP="003A4E54">
      <w:pPr>
        <w:spacing w:after="0" w:line="240" w:lineRule="auto"/>
        <w:jc w:val="both"/>
        <w:rPr>
          <w:rFonts w:ascii="Times New Roman" w:hAnsi="Times New Roman" w:cs="Times New Roman"/>
          <w:b/>
          <w:sz w:val="24"/>
          <w:szCs w:val="24"/>
          <w:shd w:val="clear" w:color="auto" w:fill="FFFFFF"/>
        </w:rPr>
      </w:pPr>
      <w:r w:rsidRPr="004F5095">
        <w:rPr>
          <w:rFonts w:ascii="Times New Roman" w:hAnsi="Times New Roman" w:cs="Times New Roman"/>
          <w:b/>
          <w:sz w:val="24"/>
          <w:szCs w:val="24"/>
          <w:shd w:val="clear" w:color="auto" w:fill="FFFFFF"/>
        </w:rPr>
        <w:t>Час информации «Будь здоров!»</w:t>
      </w:r>
    </w:p>
    <w:p w:rsidR="004F5095" w:rsidRPr="004F53CD" w:rsidRDefault="004F5095" w:rsidP="003A4E54">
      <w:pPr>
        <w:spacing w:after="0" w:line="240" w:lineRule="auto"/>
        <w:ind w:firstLine="709"/>
        <w:jc w:val="both"/>
        <w:rPr>
          <w:rFonts w:ascii="Times New Roman" w:hAnsi="Times New Roman" w:cs="Times New Roman"/>
          <w:sz w:val="24"/>
          <w:szCs w:val="24"/>
          <w:shd w:val="clear" w:color="auto" w:fill="FFFFFF"/>
        </w:rPr>
      </w:pPr>
      <w:r w:rsidRPr="004F53CD">
        <w:rPr>
          <w:rFonts w:ascii="Times New Roman" w:hAnsi="Times New Roman" w:cs="Times New Roman"/>
          <w:sz w:val="24"/>
          <w:szCs w:val="24"/>
          <w:shd w:val="clear" w:color="auto" w:fill="FFFFFF"/>
        </w:rPr>
        <w:t xml:space="preserve">Всемирная неделя иммунизации проводилась в этом году 24-30 апреля. Дубравская сельская библиотека внесла свой вклад в повышение информированности населения в вопросах медицины и пропаганду иммунопрофилактики. (Так называют метод индивидуальной или массовой защиты людей от инфекционных заболеваний путем создания или укрепления искусственного иммунитета при помощи различных вакцин). </w:t>
      </w:r>
    </w:p>
    <w:p w:rsidR="004F5095" w:rsidRPr="004F53CD" w:rsidRDefault="004F5095" w:rsidP="003A4E54">
      <w:pPr>
        <w:spacing w:after="0" w:line="240" w:lineRule="auto"/>
        <w:ind w:firstLine="709"/>
        <w:jc w:val="both"/>
        <w:rPr>
          <w:rFonts w:ascii="Times New Roman" w:hAnsi="Times New Roman" w:cs="Times New Roman"/>
          <w:sz w:val="24"/>
          <w:szCs w:val="24"/>
          <w:shd w:val="clear" w:color="auto" w:fill="FFFFFF"/>
        </w:rPr>
      </w:pPr>
      <w:r w:rsidRPr="004F53CD">
        <w:rPr>
          <w:rFonts w:ascii="Times New Roman" w:hAnsi="Times New Roman" w:cs="Times New Roman"/>
          <w:sz w:val="24"/>
          <w:szCs w:val="24"/>
          <w:shd w:val="clear" w:color="auto" w:fill="FFFFFF"/>
        </w:rPr>
        <w:t xml:space="preserve"> Во Всемирной неделе иммунизации принимают участие органы образования, культуры, молодежной политики, средства массовой информации. В Неделю иммунизации мы вспоминаем о том, что благодаря массовой вакцинации населения на нашей планете были ликвидированы многие эпидемиологические заболевания, уносившие в прежние времена тысячи человеческих жизней. В России перечень инфекционных заболеваний, прививки от которых являются обязательными и бесплатными для всех граждан, и порядок проведения профилактических прививок определен федеральным законом «Об иммунопрофилактике инфекционных болезней».</w:t>
      </w:r>
    </w:p>
    <w:p w:rsidR="004F5095" w:rsidRPr="004F53CD" w:rsidRDefault="004F5095" w:rsidP="003A4E54">
      <w:pPr>
        <w:spacing w:after="0" w:line="240" w:lineRule="auto"/>
        <w:ind w:firstLine="709"/>
        <w:jc w:val="both"/>
        <w:rPr>
          <w:rFonts w:ascii="Times New Roman" w:hAnsi="Times New Roman" w:cs="Times New Roman"/>
          <w:sz w:val="24"/>
          <w:szCs w:val="24"/>
          <w:shd w:val="clear" w:color="auto" w:fill="FFFFFF"/>
        </w:rPr>
      </w:pPr>
      <w:r w:rsidRPr="004F53CD">
        <w:rPr>
          <w:rFonts w:ascii="Times New Roman" w:hAnsi="Times New Roman" w:cs="Times New Roman"/>
          <w:sz w:val="24"/>
          <w:szCs w:val="24"/>
          <w:shd w:val="clear" w:color="auto" w:fill="FFFFFF"/>
        </w:rPr>
        <w:t>Каждый год иммунизация позволяет предотвращать от 2 до 3 млн. случаев смерти от дифтерии, столбняка, коклюша, кори и других болезней</w:t>
      </w:r>
    </w:p>
    <w:p w:rsidR="004F5095" w:rsidRPr="00574226" w:rsidRDefault="004F5095" w:rsidP="003A4E54">
      <w:pPr>
        <w:spacing w:after="0" w:line="240" w:lineRule="auto"/>
        <w:ind w:firstLine="709"/>
        <w:jc w:val="both"/>
        <w:rPr>
          <w:rFonts w:ascii="Times New Roman" w:hAnsi="Times New Roman" w:cs="Times New Roman"/>
          <w:sz w:val="24"/>
          <w:szCs w:val="24"/>
          <w:shd w:val="clear" w:color="auto" w:fill="FFFFFF"/>
        </w:rPr>
      </w:pPr>
      <w:r w:rsidRPr="004F53CD">
        <w:rPr>
          <w:rFonts w:ascii="Times New Roman" w:hAnsi="Times New Roman" w:cs="Times New Roman"/>
          <w:sz w:val="24"/>
          <w:szCs w:val="24"/>
          <w:shd w:val="clear" w:color="auto" w:fill="FFFFFF"/>
        </w:rPr>
        <w:t xml:space="preserve">Для своих читателей библиотекари Дубравской сельской библиотеки подготовили книжную выставку «Сбережем здоровье – сохраним планету Земля». Со страниц представленных книг рассказывают о пользе прививок ученые и писатели В. </w:t>
      </w:r>
      <w:proofErr w:type="spellStart"/>
      <w:r w:rsidRPr="004F53CD">
        <w:rPr>
          <w:rFonts w:ascii="Times New Roman" w:hAnsi="Times New Roman" w:cs="Times New Roman"/>
          <w:sz w:val="24"/>
          <w:szCs w:val="24"/>
          <w:shd w:val="clear" w:color="auto" w:fill="FFFFFF"/>
        </w:rPr>
        <w:t>Сутеев</w:t>
      </w:r>
      <w:proofErr w:type="spellEnd"/>
      <w:r w:rsidRPr="004F53CD">
        <w:rPr>
          <w:rFonts w:ascii="Times New Roman" w:hAnsi="Times New Roman" w:cs="Times New Roman"/>
          <w:sz w:val="24"/>
          <w:szCs w:val="24"/>
          <w:shd w:val="clear" w:color="auto" w:fill="FFFFFF"/>
        </w:rPr>
        <w:t xml:space="preserve">, С. Михалков, </w:t>
      </w:r>
      <w:proofErr w:type="spellStart"/>
      <w:r w:rsidRPr="004F53CD">
        <w:rPr>
          <w:rFonts w:ascii="Times New Roman" w:hAnsi="Times New Roman" w:cs="Times New Roman"/>
          <w:sz w:val="24"/>
          <w:szCs w:val="24"/>
          <w:shd w:val="clear" w:color="auto" w:fill="FFFFFF"/>
        </w:rPr>
        <w:t>Г.Малахов</w:t>
      </w:r>
      <w:proofErr w:type="spellEnd"/>
      <w:r w:rsidRPr="004F53CD">
        <w:rPr>
          <w:rFonts w:ascii="Times New Roman" w:hAnsi="Times New Roman" w:cs="Times New Roman"/>
          <w:sz w:val="24"/>
          <w:szCs w:val="24"/>
          <w:shd w:val="clear" w:color="auto" w:fill="FFFFFF"/>
        </w:rPr>
        <w:t xml:space="preserve">, О. </w:t>
      </w:r>
      <w:proofErr w:type="spellStart"/>
      <w:r w:rsidRPr="004F53CD">
        <w:rPr>
          <w:rFonts w:ascii="Times New Roman" w:hAnsi="Times New Roman" w:cs="Times New Roman"/>
          <w:sz w:val="24"/>
          <w:szCs w:val="24"/>
          <w:shd w:val="clear" w:color="auto" w:fill="FFFFFF"/>
        </w:rPr>
        <w:t>Мясникова</w:t>
      </w:r>
      <w:proofErr w:type="spellEnd"/>
      <w:r w:rsidRPr="004F53CD">
        <w:rPr>
          <w:rFonts w:ascii="Times New Roman" w:hAnsi="Times New Roman" w:cs="Times New Roman"/>
          <w:sz w:val="24"/>
          <w:szCs w:val="24"/>
          <w:shd w:val="clear" w:color="auto" w:fill="FFFFFF"/>
        </w:rPr>
        <w:t xml:space="preserve"> </w:t>
      </w:r>
      <w:r w:rsidR="00574226" w:rsidRPr="004F53CD">
        <w:rPr>
          <w:rFonts w:ascii="Times New Roman" w:hAnsi="Times New Roman" w:cs="Times New Roman"/>
          <w:sz w:val="24"/>
          <w:szCs w:val="24"/>
          <w:shd w:val="clear" w:color="auto" w:fill="FFFFFF"/>
        </w:rPr>
        <w:t>и другие. Книжная выставка работала</w:t>
      </w:r>
      <w:r w:rsidRPr="004F53CD">
        <w:rPr>
          <w:rFonts w:ascii="Times New Roman" w:hAnsi="Times New Roman" w:cs="Times New Roman"/>
          <w:sz w:val="24"/>
          <w:szCs w:val="24"/>
          <w:shd w:val="clear" w:color="auto" w:fill="FFFFFF"/>
        </w:rPr>
        <w:t xml:space="preserve"> в течение всей </w:t>
      </w:r>
      <w:r w:rsidRPr="00574226">
        <w:rPr>
          <w:rFonts w:ascii="Times New Roman" w:hAnsi="Times New Roman" w:cs="Times New Roman"/>
          <w:sz w:val="24"/>
          <w:szCs w:val="24"/>
          <w:shd w:val="clear" w:color="auto" w:fill="FFFFFF"/>
        </w:rPr>
        <w:t>недели профилактики.</w:t>
      </w:r>
    </w:p>
    <w:p w:rsidR="004F5095" w:rsidRPr="00574226" w:rsidRDefault="00574226" w:rsidP="003A4E54">
      <w:pPr>
        <w:spacing w:after="0" w:line="240" w:lineRule="auto"/>
        <w:ind w:firstLine="709"/>
        <w:jc w:val="both"/>
        <w:rPr>
          <w:rFonts w:ascii="Times New Roman" w:hAnsi="Times New Roman" w:cs="Times New Roman"/>
          <w:sz w:val="24"/>
          <w:szCs w:val="24"/>
          <w:shd w:val="clear" w:color="auto" w:fill="FFFFFF"/>
        </w:rPr>
      </w:pPr>
      <w:r w:rsidRPr="00574226">
        <w:rPr>
          <w:rFonts w:ascii="Times New Roman" w:hAnsi="Times New Roman" w:cs="Times New Roman"/>
          <w:sz w:val="24"/>
          <w:szCs w:val="24"/>
          <w:shd w:val="clear" w:color="auto" w:fill="FFFFFF"/>
        </w:rPr>
        <w:t>Ч</w:t>
      </w:r>
      <w:r w:rsidR="004F5095" w:rsidRPr="00574226">
        <w:rPr>
          <w:rFonts w:ascii="Times New Roman" w:hAnsi="Times New Roman" w:cs="Times New Roman"/>
          <w:sz w:val="24"/>
          <w:szCs w:val="24"/>
          <w:shd w:val="clear" w:color="auto" w:fill="FFFFFF"/>
        </w:rPr>
        <w:t>ас информации «Будь здоров!»</w:t>
      </w:r>
      <w:r w:rsidRPr="00574226">
        <w:rPr>
          <w:rFonts w:ascii="Times New Roman" w:hAnsi="Times New Roman" w:cs="Times New Roman"/>
          <w:sz w:val="24"/>
          <w:szCs w:val="24"/>
          <w:shd w:val="clear" w:color="auto" w:fill="FFFFFF"/>
        </w:rPr>
        <w:t>, тренинг</w:t>
      </w:r>
      <w:r w:rsidR="004F5095" w:rsidRPr="00574226">
        <w:rPr>
          <w:rFonts w:ascii="Times New Roman" w:hAnsi="Times New Roman" w:cs="Times New Roman"/>
          <w:sz w:val="24"/>
          <w:szCs w:val="24"/>
          <w:shd w:val="clear" w:color="auto" w:fill="FFFFFF"/>
        </w:rPr>
        <w:t xml:space="preserve"> «Мое здоровье – в моих руках». Маленькая игрушка-самоделка в виде белого шара символизировала здоровье человека. Пе</w:t>
      </w:r>
      <w:r w:rsidRPr="00574226">
        <w:rPr>
          <w:rFonts w:ascii="Times New Roman" w:hAnsi="Times New Roman" w:cs="Times New Roman"/>
          <w:sz w:val="24"/>
          <w:szCs w:val="24"/>
          <w:shd w:val="clear" w:color="auto" w:fill="FFFFFF"/>
        </w:rPr>
        <w:t>редавая ее из рук в руки, у</w:t>
      </w:r>
      <w:r w:rsidR="004F5095" w:rsidRPr="00574226">
        <w:rPr>
          <w:rFonts w:ascii="Times New Roman" w:hAnsi="Times New Roman" w:cs="Times New Roman"/>
          <w:sz w:val="24"/>
          <w:szCs w:val="24"/>
          <w:shd w:val="clear" w:color="auto" w:fill="FFFFFF"/>
        </w:rPr>
        <w:t xml:space="preserve">частники тренинга говорили: «Я здоров, потому что…» И дальше каждый называл причину, по которой считает себя абсолютно здоровым. </w:t>
      </w:r>
    </w:p>
    <w:p w:rsidR="00574226" w:rsidRPr="00574226" w:rsidRDefault="004F5095" w:rsidP="003A4E54">
      <w:pPr>
        <w:spacing w:after="0" w:line="240" w:lineRule="auto"/>
        <w:ind w:firstLine="709"/>
        <w:jc w:val="both"/>
        <w:rPr>
          <w:rFonts w:ascii="Times New Roman" w:hAnsi="Times New Roman" w:cs="Times New Roman"/>
          <w:sz w:val="24"/>
          <w:szCs w:val="24"/>
          <w:shd w:val="clear" w:color="auto" w:fill="FFFFFF"/>
        </w:rPr>
      </w:pPr>
      <w:r w:rsidRPr="00574226">
        <w:rPr>
          <w:rFonts w:ascii="Times New Roman" w:hAnsi="Times New Roman" w:cs="Times New Roman"/>
          <w:sz w:val="24"/>
          <w:szCs w:val="24"/>
          <w:shd w:val="clear" w:color="auto" w:fill="FFFFFF"/>
        </w:rPr>
        <w:t xml:space="preserve">Громкое чтение книги В. </w:t>
      </w:r>
      <w:proofErr w:type="spellStart"/>
      <w:r w:rsidRPr="00574226">
        <w:rPr>
          <w:rFonts w:ascii="Times New Roman" w:hAnsi="Times New Roman" w:cs="Times New Roman"/>
          <w:sz w:val="24"/>
          <w:szCs w:val="24"/>
          <w:shd w:val="clear" w:color="auto" w:fill="FFFFFF"/>
        </w:rPr>
        <w:t>Сутеева</w:t>
      </w:r>
      <w:proofErr w:type="spellEnd"/>
      <w:r w:rsidRPr="00574226">
        <w:rPr>
          <w:rFonts w:ascii="Times New Roman" w:hAnsi="Times New Roman" w:cs="Times New Roman"/>
          <w:sz w:val="24"/>
          <w:szCs w:val="24"/>
          <w:shd w:val="clear" w:color="auto" w:fill="FFFFFF"/>
        </w:rPr>
        <w:t xml:space="preserve"> «Про бегемота, который боялся прививок» заставило посетителей быть внимательными слушателями. А последующая беседа о прочитанном помогла понять необходимость прививок для сохранения здоровья. После чтения стихотворения С. Михалкова «Прививка» каждый слушатель проговорил вслух «Я прививок не боюсь». Этот пси</w:t>
      </w:r>
      <w:r w:rsidR="00574226" w:rsidRPr="00574226">
        <w:rPr>
          <w:rFonts w:ascii="Times New Roman" w:hAnsi="Times New Roman" w:cs="Times New Roman"/>
          <w:sz w:val="24"/>
          <w:szCs w:val="24"/>
          <w:shd w:val="clear" w:color="auto" w:fill="FFFFFF"/>
        </w:rPr>
        <w:t>хологический прием поможет людям</w:t>
      </w:r>
      <w:r w:rsidRPr="00574226">
        <w:rPr>
          <w:rFonts w:ascii="Times New Roman" w:hAnsi="Times New Roman" w:cs="Times New Roman"/>
          <w:sz w:val="24"/>
          <w:szCs w:val="24"/>
          <w:shd w:val="clear" w:color="auto" w:fill="FFFFFF"/>
        </w:rPr>
        <w:t xml:space="preserve"> в какой-то мере преодолеть свой</w:t>
      </w:r>
      <w:r w:rsidR="00574226" w:rsidRPr="00574226">
        <w:rPr>
          <w:rFonts w:ascii="Times New Roman" w:hAnsi="Times New Roman" w:cs="Times New Roman"/>
          <w:sz w:val="24"/>
          <w:szCs w:val="24"/>
          <w:shd w:val="clear" w:color="auto" w:fill="FFFFFF"/>
        </w:rPr>
        <w:t xml:space="preserve"> страх перед вакцинацией</w:t>
      </w:r>
      <w:r w:rsidRPr="00574226">
        <w:rPr>
          <w:rFonts w:ascii="Times New Roman" w:hAnsi="Times New Roman" w:cs="Times New Roman"/>
          <w:sz w:val="24"/>
          <w:szCs w:val="24"/>
          <w:shd w:val="clear" w:color="auto" w:fill="FFFFFF"/>
        </w:rPr>
        <w:t>.</w:t>
      </w:r>
      <w:r w:rsidR="00574226" w:rsidRPr="00574226">
        <w:rPr>
          <w:rFonts w:ascii="Times New Roman" w:hAnsi="Times New Roman" w:cs="Times New Roman"/>
          <w:sz w:val="24"/>
          <w:szCs w:val="24"/>
          <w:shd w:val="clear" w:color="auto" w:fill="FFFFFF"/>
        </w:rPr>
        <w:t xml:space="preserve"> Вместе с тем каждому была предоставлена памятка «Календарь прививок для взрослых» из книги Александра </w:t>
      </w:r>
      <w:proofErr w:type="spellStart"/>
      <w:r w:rsidR="00574226" w:rsidRPr="00574226">
        <w:rPr>
          <w:rFonts w:ascii="Times New Roman" w:hAnsi="Times New Roman" w:cs="Times New Roman"/>
          <w:sz w:val="24"/>
          <w:szCs w:val="24"/>
          <w:shd w:val="clear" w:color="auto" w:fill="FFFFFF"/>
        </w:rPr>
        <w:t>Мясникова</w:t>
      </w:r>
      <w:proofErr w:type="spellEnd"/>
      <w:r w:rsidR="00574226" w:rsidRPr="00574226">
        <w:rPr>
          <w:rFonts w:ascii="Times New Roman" w:hAnsi="Times New Roman" w:cs="Times New Roman"/>
          <w:sz w:val="24"/>
          <w:szCs w:val="24"/>
          <w:shd w:val="clear" w:color="auto" w:fill="FFFFFF"/>
        </w:rPr>
        <w:t xml:space="preserve"> «Энциклопедия доктора </w:t>
      </w:r>
      <w:proofErr w:type="spellStart"/>
      <w:r w:rsidR="00574226" w:rsidRPr="00574226">
        <w:rPr>
          <w:rFonts w:ascii="Times New Roman" w:hAnsi="Times New Roman" w:cs="Times New Roman"/>
          <w:sz w:val="24"/>
          <w:szCs w:val="24"/>
          <w:shd w:val="clear" w:color="auto" w:fill="FFFFFF"/>
        </w:rPr>
        <w:t>Мясникова</w:t>
      </w:r>
      <w:proofErr w:type="spellEnd"/>
      <w:r w:rsidR="00574226" w:rsidRPr="00574226">
        <w:rPr>
          <w:rFonts w:ascii="Times New Roman" w:hAnsi="Times New Roman" w:cs="Times New Roman"/>
          <w:sz w:val="24"/>
          <w:szCs w:val="24"/>
          <w:shd w:val="clear" w:color="auto" w:fill="FFFFFF"/>
        </w:rPr>
        <w:t xml:space="preserve"> о самом главном». </w:t>
      </w:r>
    </w:p>
    <w:p w:rsidR="004F5095" w:rsidRPr="00574226" w:rsidRDefault="00574226" w:rsidP="003A4E54">
      <w:pPr>
        <w:spacing w:after="0" w:line="240" w:lineRule="auto"/>
        <w:ind w:firstLine="709"/>
        <w:jc w:val="both"/>
        <w:rPr>
          <w:rFonts w:ascii="Times New Roman" w:hAnsi="Times New Roman" w:cs="Times New Roman"/>
          <w:sz w:val="24"/>
          <w:szCs w:val="24"/>
          <w:shd w:val="clear" w:color="auto" w:fill="FFFFFF"/>
        </w:rPr>
      </w:pPr>
      <w:r w:rsidRPr="00574226">
        <w:rPr>
          <w:rFonts w:ascii="Times New Roman" w:hAnsi="Times New Roman" w:cs="Times New Roman"/>
          <w:sz w:val="24"/>
          <w:szCs w:val="24"/>
          <w:shd w:val="clear" w:color="auto" w:fill="FFFFFF"/>
        </w:rPr>
        <w:t xml:space="preserve">Каждое тематическое мероприятие является звеном системы информирования, чтобы участники понимали, что работа будет продолжена и знания по теме будут прибавляться и обязательно закрепляться в практических делах.  </w:t>
      </w:r>
    </w:p>
    <w:p w:rsidR="00206411" w:rsidRDefault="00206411" w:rsidP="00206411">
      <w:pPr>
        <w:pStyle w:val="Default"/>
        <w:ind w:firstLine="709"/>
        <w:jc w:val="both"/>
        <w:rPr>
          <w:color w:val="7030A0"/>
          <w:sz w:val="28"/>
          <w:szCs w:val="28"/>
        </w:rPr>
      </w:pPr>
    </w:p>
    <w:p w:rsidR="004F5095" w:rsidRPr="00206411" w:rsidRDefault="00206411" w:rsidP="00E360C4">
      <w:pPr>
        <w:pStyle w:val="Default"/>
        <w:ind w:firstLine="709"/>
        <w:jc w:val="both"/>
        <w:rPr>
          <w:color w:val="7030A0"/>
          <w:sz w:val="28"/>
          <w:szCs w:val="28"/>
          <w:shd w:val="clear" w:color="auto" w:fill="FFFFFF"/>
        </w:rPr>
      </w:pPr>
      <w:r w:rsidRPr="00206411">
        <w:rPr>
          <w:color w:val="7030A0"/>
          <w:sz w:val="28"/>
          <w:szCs w:val="28"/>
        </w:rPr>
        <w:t>6.11. Библиотечное обслуживание людей с ограни</w:t>
      </w:r>
      <w:r w:rsidR="00E360C4">
        <w:rPr>
          <w:color w:val="7030A0"/>
          <w:sz w:val="28"/>
          <w:szCs w:val="28"/>
        </w:rPr>
        <w:t>ченными возможностями здоровья.</w:t>
      </w:r>
    </w:p>
    <w:p w:rsidR="00562F34" w:rsidRPr="007D7E92" w:rsidRDefault="00562F34" w:rsidP="007D7E92">
      <w:pPr>
        <w:spacing w:after="0"/>
        <w:ind w:firstLine="709"/>
        <w:jc w:val="both"/>
        <w:rPr>
          <w:rFonts w:ascii="Times New Roman" w:hAnsi="Times New Roman" w:cs="Times New Roman"/>
          <w:bCs/>
          <w:sz w:val="24"/>
          <w:szCs w:val="24"/>
        </w:rPr>
      </w:pPr>
      <w:r>
        <w:rPr>
          <w:rFonts w:ascii="Times New Roman" w:hAnsi="Times New Roman" w:cs="Times New Roman"/>
          <w:sz w:val="24"/>
          <w:szCs w:val="24"/>
          <w:shd w:val="clear" w:color="auto" w:fill="FFFFFF"/>
        </w:rPr>
        <w:t>В зоне обсл</w:t>
      </w:r>
      <w:r w:rsidR="00BF762B">
        <w:rPr>
          <w:rFonts w:ascii="Times New Roman" w:hAnsi="Times New Roman" w:cs="Times New Roman"/>
          <w:sz w:val="24"/>
          <w:szCs w:val="24"/>
          <w:shd w:val="clear" w:color="auto" w:fill="FFFFFF"/>
        </w:rPr>
        <w:t>уживания библиотеки проживает 48</w:t>
      </w:r>
      <w:r>
        <w:rPr>
          <w:rFonts w:ascii="Times New Roman" w:hAnsi="Times New Roman" w:cs="Times New Roman"/>
          <w:sz w:val="24"/>
          <w:szCs w:val="24"/>
          <w:shd w:val="clear" w:color="auto" w:fill="FFFFFF"/>
        </w:rPr>
        <w:t xml:space="preserve"> человек разных возра</w:t>
      </w:r>
      <w:r w:rsidR="00BF762B">
        <w:rPr>
          <w:rFonts w:ascii="Times New Roman" w:hAnsi="Times New Roman" w:cs="Times New Roman"/>
          <w:sz w:val="24"/>
          <w:szCs w:val="24"/>
          <w:shd w:val="clear" w:color="auto" w:fill="FFFFFF"/>
        </w:rPr>
        <w:t>стных категорий с ОВЗ, из них 43</w:t>
      </w:r>
      <w:r>
        <w:rPr>
          <w:rFonts w:ascii="Times New Roman" w:hAnsi="Times New Roman" w:cs="Times New Roman"/>
          <w:sz w:val="24"/>
          <w:szCs w:val="24"/>
          <w:shd w:val="clear" w:color="auto" w:fill="FFFFFF"/>
        </w:rPr>
        <w:t xml:space="preserve"> человека проживает в поселке Дубрава. Также к данной категории относятся школьники, обучающиеся в МБОУ Дубравская СШ по адаптивным образовательным программам (АООП) – 11 человек разного возраста. </w:t>
      </w:r>
      <w:r w:rsidRPr="007D7E92">
        <w:rPr>
          <w:rFonts w:ascii="Times New Roman" w:hAnsi="Times New Roman" w:cs="Times New Roman"/>
          <w:bCs/>
          <w:sz w:val="24"/>
          <w:szCs w:val="24"/>
        </w:rPr>
        <w:t>Индивидуальное обслужива</w:t>
      </w:r>
      <w:r w:rsidR="007D7E92">
        <w:rPr>
          <w:rFonts w:ascii="Times New Roman" w:hAnsi="Times New Roman" w:cs="Times New Roman"/>
          <w:bCs/>
          <w:sz w:val="24"/>
          <w:szCs w:val="24"/>
        </w:rPr>
        <w:t>ние читателей данной категории осуществляется в следующих формах:</w:t>
      </w:r>
    </w:p>
    <w:p w:rsidR="00562F34" w:rsidRPr="00EF3675" w:rsidRDefault="00562F34" w:rsidP="007D7E92">
      <w:pPr>
        <w:pStyle w:val="a6"/>
        <w:numPr>
          <w:ilvl w:val="0"/>
          <w:numId w:val="25"/>
        </w:numPr>
        <w:ind w:left="0" w:firstLine="709"/>
        <w:contextualSpacing w:val="0"/>
        <w:jc w:val="both"/>
      </w:pPr>
      <w:r w:rsidRPr="00EF3675">
        <w:t>Волонтерское обслуживание по плану библиотеки</w:t>
      </w:r>
      <w:r w:rsidR="007D7E92">
        <w:t>.</w:t>
      </w:r>
    </w:p>
    <w:p w:rsidR="00562F34" w:rsidRPr="00EF3675" w:rsidRDefault="00562F34" w:rsidP="007D7E92">
      <w:pPr>
        <w:pStyle w:val="a6"/>
        <w:numPr>
          <w:ilvl w:val="0"/>
          <w:numId w:val="25"/>
        </w:numPr>
        <w:ind w:left="0" w:firstLine="709"/>
        <w:contextualSpacing w:val="0"/>
        <w:jc w:val="both"/>
      </w:pPr>
      <w:r w:rsidRPr="00EF3675">
        <w:t>Интернет – пользование сайтом библиотеки</w:t>
      </w:r>
      <w:r w:rsidR="007D7E92">
        <w:t>.</w:t>
      </w:r>
    </w:p>
    <w:p w:rsidR="00562F34" w:rsidRPr="00EF3675" w:rsidRDefault="007D7E92" w:rsidP="007D7E92">
      <w:pPr>
        <w:pStyle w:val="a6"/>
        <w:numPr>
          <w:ilvl w:val="0"/>
          <w:numId w:val="25"/>
        </w:numPr>
        <w:ind w:left="0" w:firstLine="709"/>
        <w:contextualSpacing w:val="0"/>
        <w:jc w:val="both"/>
      </w:pPr>
      <w:r>
        <w:t>Привлечение к</w:t>
      </w:r>
      <w:r w:rsidR="00562F34" w:rsidRPr="00EF3675">
        <w:t xml:space="preserve"> околотекстовым м</w:t>
      </w:r>
      <w:r>
        <w:t>ероприятиям.</w:t>
      </w:r>
      <w:r w:rsidR="00562F34" w:rsidRPr="00EF3675">
        <w:t> </w:t>
      </w:r>
    </w:p>
    <w:p w:rsidR="00562F34" w:rsidRDefault="00562F34" w:rsidP="007D7E92">
      <w:pPr>
        <w:pStyle w:val="a6"/>
        <w:numPr>
          <w:ilvl w:val="0"/>
          <w:numId w:val="25"/>
        </w:numPr>
        <w:ind w:left="0" w:firstLine="709"/>
        <w:contextualSpacing w:val="0"/>
        <w:jc w:val="both"/>
      </w:pPr>
      <w:r w:rsidRPr="00EF3675">
        <w:t>Выявление интересов</w:t>
      </w:r>
      <w:r w:rsidR="007D7E92">
        <w:t xml:space="preserve"> читателей категории ККО</w:t>
      </w:r>
      <w:r w:rsidRPr="00EF3675">
        <w:t>, рекомендации библиотекаря к просмотровому чтению литературы</w:t>
      </w:r>
      <w:r w:rsidR="007D7E92">
        <w:t>.</w:t>
      </w:r>
    </w:p>
    <w:p w:rsidR="007D7E92" w:rsidRDefault="007D7E92" w:rsidP="007D7E92">
      <w:pPr>
        <w:pStyle w:val="a6"/>
        <w:numPr>
          <w:ilvl w:val="0"/>
          <w:numId w:val="25"/>
        </w:numPr>
        <w:ind w:left="0" w:firstLine="709"/>
        <w:contextualSpacing w:val="0"/>
        <w:jc w:val="both"/>
      </w:pPr>
      <w:r>
        <w:t>Доставка на дом библиотечной газеты «Серебряный возраст»</w:t>
      </w:r>
    </w:p>
    <w:p w:rsidR="007D7E92" w:rsidRDefault="007D7E92" w:rsidP="007D7E92">
      <w:pPr>
        <w:pStyle w:val="a6"/>
        <w:numPr>
          <w:ilvl w:val="0"/>
          <w:numId w:val="25"/>
        </w:numPr>
        <w:ind w:left="0" w:firstLine="709"/>
        <w:contextualSpacing w:val="0"/>
        <w:jc w:val="both"/>
      </w:pPr>
      <w:r>
        <w:t>Организация факультативных консультаций, которые проводятся по приглашению библиотеки в ее стенах, а также по месту проживания людей с ОВЗ.</w:t>
      </w:r>
    </w:p>
    <w:p w:rsidR="007D7E92" w:rsidRDefault="007D7E92" w:rsidP="007D7E92">
      <w:pPr>
        <w:pStyle w:val="a6"/>
        <w:numPr>
          <w:ilvl w:val="0"/>
          <w:numId w:val="25"/>
        </w:numPr>
        <w:ind w:left="0" w:firstLine="709"/>
        <w:contextualSpacing w:val="0"/>
        <w:jc w:val="both"/>
      </w:pPr>
      <w:r>
        <w:t>Проведение тематических мероприятий в Декаду людей с ОВЗ</w:t>
      </w:r>
    </w:p>
    <w:p w:rsidR="007D7E92" w:rsidRDefault="007D7E92" w:rsidP="00ED1F6B">
      <w:pPr>
        <w:pStyle w:val="a6"/>
        <w:ind w:left="0" w:firstLine="709"/>
        <w:jc w:val="both"/>
      </w:pPr>
      <w:r>
        <w:t xml:space="preserve">В текущем году в Декаду инвалидов библиотека организовала и провела </w:t>
      </w:r>
      <w:r w:rsidR="00C03241">
        <w:t>и</w:t>
      </w:r>
      <w:r>
        <w:t>гровую</w:t>
      </w:r>
      <w:r w:rsidR="00C03241">
        <w:t xml:space="preserve"> </w:t>
      </w:r>
      <w:r>
        <w:t>программу для детей с ОВЗ «Я радость нахожу в друзьях»</w:t>
      </w:r>
      <w:r w:rsidR="00C03241">
        <w:t>, в</w:t>
      </w:r>
      <w:r>
        <w:t>ыпустила</w:t>
      </w:r>
      <w:r w:rsidR="00C03241">
        <w:t xml:space="preserve"> </w:t>
      </w:r>
      <w:r>
        <w:t>информационный листок «Передай добро по кругу»,</w:t>
      </w:r>
      <w:r w:rsidR="00C03241">
        <w:t xml:space="preserve"> приняла участие в районной выставке работ мастеров с ОВЗ </w:t>
      </w:r>
      <w:r>
        <w:t>«Души творенье»</w:t>
      </w:r>
      <w:r w:rsidR="00ED1F6B">
        <w:t>.</w:t>
      </w:r>
      <w:r w:rsidR="00C03241">
        <w:t xml:space="preserve"> </w:t>
      </w:r>
    </w:p>
    <w:p w:rsidR="007D7E92" w:rsidRDefault="00C03241" w:rsidP="00ED1F6B">
      <w:pPr>
        <w:pStyle w:val="a6"/>
        <w:ind w:left="0" w:firstLine="709"/>
        <w:jc w:val="both"/>
      </w:pPr>
      <w:r>
        <w:t xml:space="preserve">Урок доброты </w:t>
      </w:r>
      <w:r w:rsidR="007D7E92">
        <w:t>«Спешите делать добро»</w:t>
      </w:r>
      <w:r>
        <w:t xml:space="preserve"> провели в День матери. Библиотекарь вместе с группой юных читателей посетили на дому женщин-матерей, которые не могут в силу своих физических возможностей приходить в библиотеку. Для них были подготовлены и вручены сувениры и поздравительные открытки. </w:t>
      </w:r>
      <w:r w:rsidR="007D7E92">
        <w:tab/>
      </w:r>
    </w:p>
    <w:p w:rsidR="007D7E92" w:rsidRDefault="007D7E92" w:rsidP="00ED1F6B">
      <w:pPr>
        <w:pStyle w:val="a6"/>
        <w:ind w:left="0" w:firstLine="709"/>
        <w:jc w:val="both"/>
      </w:pPr>
      <w:r>
        <w:t>«Буд</w:t>
      </w:r>
      <w:r w:rsidR="00C03241">
        <w:t>ь оптимистом, забудь о недугах» -  под таким девизом команда читателей библиотеки, имеющих ОВЗ, приняла участие в районном фестивале Паралимпийских игр «</w:t>
      </w:r>
      <w:r w:rsidR="00841D66">
        <w:t>К вершинам Олимпа» и заняла 3 место.</w:t>
      </w:r>
      <w:r w:rsidR="00C03241">
        <w:t xml:space="preserve"> </w:t>
      </w:r>
      <w:r>
        <w:t xml:space="preserve">«Делаем мир добрее» </w:t>
      </w:r>
      <w:r w:rsidR="00841D66">
        <w:t>- а</w:t>
      </w:r>
      <w:r>
        <w:t>кция</w:t>
      </w:r>
      <w:r w:rsidR="00841D66">
        <w:t xml:space="preserve"> </w:t>
      </w:r>
      <w:r>
        <w:t>помощи инвалидам и пожилым людям</w:t>
      </w:r>
      <w:r w:rsidR="00841D66">
        <w:t xml:space="preserve"> также была организована в Декаду инвалидов. Группа активистов посетила на дому 34 человека с ОВЗ, проживающих в данный момент </w:t>
      </w:r>
      <w:r w:rsidR="00ED1F6B">
        <w:t>в зоне обслуживания библиотеки,</w:t>
      </w:r>
      <w:r w:rsidR="00841D66">
        <w:t xml:space="preserve"> вручила им подарки в честь Всемирного дня людей с ОВЗ и собрала заявки на информирование по жизненно важным для них вопросам, которые были частью переданы специалистам администрации Дубравского сельсовета, частью специалисту по социальной работе</w:t>
      </w:r>
      <w:r w:rsidR="00ED1F6B">
        <w:t>, частью выполнены силами библиотеки. Финансовую помощь для проведения Декады инвалидов оказало АО «Березниковское» в сумме 4000 (четыре) тысячи рублей.</w:t>
      </w:r>
    </w:p>
    <w:p w:rsidR="00841D66" w:rsidRDefault="00841D66" w:rsidP="00ED1F6B">
      <w:pPr>
        <w:pStyle w:val="a6"/>
        <w:ind w:left="0" w:firstLine="709"/>
        <w:jc w:val="both"/>
      </w:pP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6.12. Культурно-досуговая деятельность (</w:t>
      </w:r>
      <w:r w:rsidR="007F02CB" w:rsidRPr="000F61E4">
        <w:rPr>
          <w:rFonts w:asciiTheme="minorHAnsi" w:hAnsiTheme="minorHAnsi"/>
          <w:color w:val="7030A0"/>
          <w:sz w:val="28"/>
          <w:szCs w:val="28"/>
        </w:rPr>
        <w:t xml:space="preserve">клубы по интересам, </w:t>
      </w:r>
      <w:r w:rsidRPr="000F61E4">
        <w:rPr>
          <w:rFonts w:asciiTheme="minorHAnsi" w:hAnsiTheme="minorHAnsi"/>
          <w:color w:val="7030A0"/>
          <w:sz w:val="28"/>
          <w:szCs w:val="28"/>
        </w:rPr>
        <w:t>кружки, творческие студии, литературные гостиные и др.):</w:t>
      </w:r>
    </w:p>
    <w:p w:rsidR="00D938DC" w:rsidRDefault="00D938DC" w:rsidP="003A4E54">
      <w:pPr>
        <w:spacing w:line="240" w:lineRule="auto"/>
        <w:ind w:firstLine="709"/>
        <w:jc w:val="both"/>
        <w:rPr>
          <w:rFonts w:ascii="Times New Roman" w:hAnsi="Times New Roman" w:cs="Times New Roman"/>
          <w:b/>
          <w:bCs/>
        </w:rPr>
      </w:pPr>
    </w:p>
    <w:p w:rsidR="00A14149" w:rsidRPr="00EF3675" w:rsidRDefault="00A14149" w:rsidP="003A4E54">
      <w:pPr>
        <w:spacing w:line="240" w:lineRule="auto"/>
        <w:ind w:firstLine="709"/>
        <w:jc w:val="both"/>
        <w:rPr>
          <w:rFonts w:ascii="Times New Roman" w:hAnsi="Times New Roman" w:cs="Times New Roman"/>
        </w:rPr>
      </w:pPr>
      <w:r w:rsidRPr="00EF3675">
        <w:rPr>
          <w:rFonts w:ascii="Times New Roman" w:hAnsi="Times New Roman" w:cs="Times New Roman"/>
          <w:b/>
          <w:bCs/>
        </w:rPr>
        <w:t>Клубы и кружки по интересам</w:t>
      </w:r>
    </w:p>
    <w:p w:rsidR="00A14149" w:rsidRPr="00EF3675" w:rsidRDefault="00A14149" w:rsidP="003A4E54">
      <w:pPr>
        <w:pStyle w:val="a6"/>
        <w:ind w:left="0" w:firstLine="709"/>
        <w:contextualSpacing w:val="0"/>
        <w:jc w:val="both"/>
      </w:pPr>
      <w:r w:rsidRPr="00EF3675">
        <w:t> </w:t>
      </w:r>
    </w:p>
    <w:p w:rsidR="00A14149" w:rsidRPr="00EF3675" w:rsidRDefault="00A14149" w:rsidP="003A4E54">
      <w:pPr>
        <w:spacing w:line="240" w:lineRule="auto"/>
        <w:ind w:firstLine="709"/>
        <w:jc w:val="both"/>
        <w:rPr>
          <w:rFonts w:ascii="Times New Roman" w:hAnsi="Times New Roman" w:cs="Times New Roman"/>
        </w:rPr>
      </w:pPr>
      <w:r w:rsidRPr="00EF3675">
        <w:rPr>
          <w:rFonts w:ascii="Times New Roman" w:hAnsi="Times New Roman" w:cs="Times New Roman"/>
        </w:rPr>
        <w:t xml:space="preserve">1.       План деятельности детских клубов по направлениям: </w:t>
      </w:r>
    </w:p>
    <w:p w:rsidR="00D938DC" w:rsidRDefault="00D938DC" w:rsidP="003A4E54">
      <w:pPr>
        <w:spacing w:line="240" w:lineRule="auto"/>
        <w:ind w:firstLine="709"/>
        <w:jc w:val="both"/>
        <w:rPr>
          <w:rFonts w:ascii="Times New Roman" w:hAnsi="Times New Roman" w:cs="Times New Roman"/>
          <w:b/>
          <w:bCs/>
        </w:rPr>
      </w:pPr>
    </w:p>
    <w:p w:rsidR="00A14149" w:rsidRDefault="00A14149" w:rsidP="003A4E54">
      <w:pPr>
        <w:spacing w:line="240" w:lineRule="auto"/>
        <w:ind w:firstLine="709"/>
        <w:jc w:val="both"/>
        <w:rPr>
          <w:rFonts w:ascii="Times New Roman" w:hAnsi="Times New Roman" w:cs="Times New Roman"/>
          <w:b/>
          <w:bCs/>
        </w:rPr>
      </w:pPr>
      <w:r w:rsidRPr="00EF3675">
        <w:rPr>
          <w:rFonts w:ascii="Times New Roman" w:hAnsi="Times New Roman" w:cs="Times New Roman"/>
          <w:b/>
          <w:bCs/>
        </w:rPr>
        <w:t>Таблица № 37</w:t>
      </w: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984"/>
        <w:gridCol w:w="1276"/>
        <w:gridCol w:w="1134"/>
      </w:tblGrid>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п/п</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Направление работы</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кол-во клубов</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кол-во участников (с 14 лет)</w:t>
            </w: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11.</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Литературно-художественное направление</w:t>
            </w:r>
            <w:r w:rsidRPr="00A14149">
              <w:rPr>
                <w:rFonts w:ascii="Times New Roman" w:hAnsi="Times New Roman" w:cs="Times New Roman"/>
                <w:sz w:val="24"/>
                <w:szCs w:val="24"/>
              </w:rPr>
              <w:t xml:space="preserve">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литературное краеведение;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современная литература;</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14</w:t>
            </w: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-литературно-творческие объединения</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8</w:t>
            </w: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2. </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Эстетическое направление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 изучающие творчество художников, фотографов, композиторов, произведения народного творчества,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 театральные (в </w:t>
            </w:r>
            <w:proofErr w:type="spellStart"/>
            <w:r w:rsidRPr="00A14149">
              <w:rPr>
                <w:rFonts w:ascii="Times New Roman" w:hAnsi="Times New Roman" w:cs="Times New Roman"/>
                <w:sz w:val="24"/>
                <w:szCs w:val="24"/>
              </w:rPr>
              <w:t>т.ч</w:t>
            </w:r>
            <w:proofErr w:type="spellEnd"/>
            <w:r w:rsidRPr="00A14149">
              <w:rPr>
                <w:rFonts w:ascii="Times New Roman" w:hAnsi="Times New Roman" w:cs="Times New Roman"/>
                <w:sz w:val="24"/>
                <w:szCs w:val="24"/>
              </w:rPr>
              <w:t>. кукольные, театры книги)</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развитие творческих способностей (развитие речи, изобразительная деятельность, изучение окружающего мира)</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 декоративно-прикладные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3.</w:t>
            </w:r>
          </w:p>
        </w:tc>
        <w:tc>
          <w:tcPr>
            <w:tcW w:w="5984" w:type="dxa"/>
          </w:tcPr>
          <w:p w:rsidR="00A14149" w:rsidRPr="00A14149" w:rsidRDefault="00A14149" w:rsidP="003A4E54">
            <w:pPr>
              <w:spacing w:after="0" w:line="240" w:lineRule="auto"/>
              <w:jc w:val="both"/>
              <w:rPr>
                <w:rFonts w:ascii="Times New Roman" w:hAnsi="Times New Roman" w:cs="Times New Roman"/>
                <w:b/>
                <w:sz w:val="24"/>
                <w:szCs w:val="24"/>
              </w:rPr>
            </w:pPr>
            <w:r w:rsidRPr="00A14149">
              <w:rPr>
                <w:rFonts w:ascii="Times New Roman" w:hAnsi="Times New Roman" w:cs="Times New Roman"/>
                <w:b/>
                <w:sz w:val="24"/>
                <w:szCs w:val="24"/>
              </w:rPr>
              <w:t>Естественнонаучное направление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 экологические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краеведческие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познавательно-развивающие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4.</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 xml:space="preserve">Семейное направление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5.</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 xml:space="preserve">Нравственное направление: </w:t>
            </w:r>
            <w:r w:rsidRPr="00A14149">
              <w:rPr>
                <w:rFonts w:ascii="Times New Roman" w:hAnsi="Times New Roman" w:cs="Times New Roman"/>
                <w:color w:val="000000"/>
                <w:sz w:val="24"/>
                <w:szCs w:val="24"/>
              </w:rPr>
              <w:t>педагогика; этика; культура поведения</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6.</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Историко- и военно-патриотическое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7.</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Здоровый образ жизни</w:t>
            </w:r>
            <w:r w:rsidRPr="00A14149">
              <w:rPr>
                <w:rFonts w:ascii="Times New Roman" w:hAnsi="Times New Roman" w:cs="Times New Roman"/>
                <w:sz w:val="24"/>
                <w:szCs w:val="24"/>
              </w:rPr>
              <w:t xml:space="preserve">  </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8.</w:t>
            </w:r>
          </w:p>
        </w:tc>
        <w:tc>
          <w:tcPr>
            <w:tcW w:w="598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b/>
                <w:sz w:val="24"/>
                <w:szCs w:val="24"/>
              </w:rPr>
              <w:t>Правовое направление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7</w:t>
            </w: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9.</w:t>
            </w:r>
          </w:p>
        </w:tc>
        <w:tc>
          <w:tcPr>
            <w:tcW w:w="5984" w:type="dxa"/>
          </w:tcPr>
          <w:p w:rsidR="00A14149" w:rsidRPr="00A14149" w:rsidRDefault="00A14149" w:rsidP="003A4E54">
            <w:pPr>
              <w:spacing w:after="0" w:line="240" w:lineRule="auto"/>
              <w:jc w:val="both"/>
              <w:rPr>
                <w:rFonts w:ascii="Times New Roman" w:hAnsi="Times New Roman" w:cs="Times New Roman"/>
                <w:b/>
                <w:sz w:val="24"/>
                <w:szCs w:val="24"/>
              </w:rPr>
            </w:pPr>
            <w:r w:rsidRPr="00A14149">
              <w:rPr>
                <w:rFonts w:ascii="Times New Roman" w:hAnsi="Times New Roman" w:cs="Times New Roman"/>
                <w:b/>
                <w:sz w:val="24"/>
                <w:szCs w:val="24"/>
              </w:rPr>
              <w:t>Компьютерной грамотности</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11</w:t>
            </w: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 xml:space="preserve">10. </w:t>
            </w:r>
          </w:p>
        </w:tc>
        <w:tc>
          <w:tcPr>
            <w:tcW w:w="5984" w:type="dxa"/>
          </w:tcPr>
          <w:p w:rsidR="00A14149" w:rsidRPr="00A14149" w:rsidRDefault="00A14149" w:rsidP="003A4E54">
            <w:pPr>
              <w:spacing w:after="0" w:line="240" w:lineRule="auto"/>
              <w:jc w:val="both"/>
              <w:rPr>
                <w:rFonts w:ascii="Times New Roman" w:hAnsi="Times New Roman" w:cs="Times New Roman"/>
                <w:b/>
                <w:sz w:val="24"/>
                <w:szCs w:val="24"/>
              </w:rPr>
            </w:pPr>
            <w:r w:rsidRPr="00A14149">
              <w:rPr>
                <w:rFonts w:ascii="Times New Roman" w:hAnsi="Times New Roman" w:cs="Times New Roman"/>
                <w:b/>
                <w:sz w:val="24"/>
                <w:szCs w:val="24"/>
              </w:rPr>
              <w:t>Другие</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p>
        </w:tc>
      </w:tr>
      <w:tr w:rsidR="00A14149" w:rsidRPr="00A14149" w:rsidTr="00984D63">
        <w:tc>
          <w:tcPr>
            <w:tcW w:w="1275"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11.</w:t>
            </w:r>
          </w:p>
        </w:tc>
        <w:tc>
          <w:tcPr>
            <w:tcW w:w="5984" w:type="dxa"/>
          </w:tcPr>
          <w:p w:rsidR="00A14149" w:rsidRPr="00A14149" w:rsidRDefault="00A14149" w:rsidP="003A4E54">
            <w:pPr>
              <w:spacing w:after="0" w:line="240" w:lineRule="auto"/>
              <w:jc w:val="both"/>
              <w:rPr>
                <w:rFonts w:ascii="Times New Roman" w:hAnsi="Times New Roman" w:cs="Times New Roman"/>
                <w:b/>
                <w:sz w:val="24"/>
                <w:szCs w:val="24"/>
              </w:rPr>
            </w:pPr>
            <w:r w:rsidRPr="00A14149">
              <w:rPr>
                <w:rFonts w:ascii="Times New Roman" w:hAnsi="Times New Roman" w:cs="Times New Roman"/>
                <w:b/>
                <w:sz w:val="24"/>
                <w:szCs w:val="24"/>
              </w:rPr>
              <w:t>Всего</w:t>
            </w:r>
          </w:p>
        </w:tc>
        <w:tc>
          <w:tcPr>
            <w:tcW w:w="1276"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4</w:t>
            </w:r>
          </w:p>
        </w:tc>
        <w:tc>
          <w:tcPr>
            <w:tcW w:w="1134" w:type="dxa"/>
          </w:tcPr>
          <w:p w:rsidR="00A14149" w:rsidRPr="00A14149" w:rsidRDefault="00A14149" w:rsidP="003A4E54">
            <w:pPr>
              <w:spacing w:after="0" w:line="240" w:lineRule="auto"/>
              <w:jc w:val="both"/>
              <w:rPr>
                <w:rFonts w:ascii="Times New Roman" w:hAnsi="Times New Roman" w:cs="Times New Roman"/>
                <w:sz w:val="24"/>
                <w:szCs w:val="24"/>
              </w:rPr>
            </w:pPr>
            <w:r w:rsidRPr="00A14149">
              <w:rPr>
                <w:rFonts w:ascii="Times New Roman" w:hAnsi="Times New Roman" w:cs="Times New Roman"/>
                <w:sz w:val="24"/>
                <w:szCs w:val="24"/>
              </w:rPr>
              <w:t>40</w:t>
            </w:r>
          </w:p>
        </w:tc>
      </w:tr>
    </w:tbl>
    <w:p w:rsidR="00A14149" w:rsidRDefault="00A14149" w:rsidP="003A4E54">
      <w:pPr>
        <w:spacing w:line="240" w:lineRule="auto"/>
        <w:ind w:firstLine="709"/>
        <w:jc w:val="both"/>
        <w:rPr>
          <w:rFonts w:ascii="Times New Roman" w:hAnsi="Times New Roman" w:cs="Times New Roman"/>
        </w:rPr>
      </w:pP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2. Связан ли план работы клуба с планом работы библиотеки (</w:t>
      </w:r>
      <w:proofErr w:type="gramStart"/>
      <w:r w:rsidRPr="00ED1F6B">
        <w:rPr>
          <w:rFonts w:ascii="Times New Roman" w:hAnsi="Times New Roman" w:cs="Times New Roman"/>
          <w:b/>
          <w:sz w:val="24"/>
          <w:szCs w:val="24"/>
          <w:u w:val="single"/>
        </w:rPr>
        <w:t>да,</w:t>
      </w:r>
      <w:r w:rsidRPr="00ED1F6B">
        <w:rPr>
          <w:rFonts w:ascii="Times New Roman" w:hAnsi="Times New Roman" w:cs="Times New Roman"/>
          <w:sz w:val="24"/>
          <w:szCs w:val="24"/>
        </w:rPr>
        <w:t>  нет</w:t>
      </w:r>
      <w:proofErr w:type="gramEnd"/>
      <w:r w:rsidRPr="00ED1F6B">
        <w:rPr>
          <w:rFonts w:ascii="Times New Roman" w:hAnsi="Times New Roman" w:cs="Times New Roman"/>
          <w:sz w:val="24"/>
          <w:szCs w:val="24"/>
        </w:rPr>
        <w:t xml:space="preserve">) </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3. Клубы (кружки), активно участвующие в жи</w:t>
      </w:r>
      <w:r w:rsidR="00ED1F6B" w:rsidRPr="00ED1F6B">
        <w:rPr>
          <w:rFonts w:ascii="Times New Roman" w:hAnsi="Times New Roman" w:cs="Times New Roman"/>
          <w:sz w:val="24"/>
          <w:szCs w:val="24"/>
        </w:rPr>
        <w:t xml:space="preserve">зни библиотеки.  Клуб и пример </w:t>
      </w:r>
      <w:r w:rsidRPr="00ED1F6B">
        <w:rPr>
          <w:rFonts w:ascii="Times New Roman" w:hAnsi="Times New Roman" w:cs="Times New Roman"/>
          <w:sz w:val="24"/>
          <w:szCs w:val="24"/>
        </w:rPr>
        <w:t>совместных мероприятий:</w:t>
      </w:r>
    </w:p>
    <w:p w:rsidR="00A14149" w:rsidRPr="00ED1F6B" w:rsidRDefault="00A14149" w:rsidP="00ED1F6B">
      <w:pPr>
        <w:pStyle w:val="Default"/>
        <w:ind w:firstLine="709"/>
        <w:jc w:val="both"/>
        <w:rPr>
          <w:color w:val="auto"/>
        </w:rPr>
      </w:pPr>
      <w:r w:rsidRPr="00ED1F6B">
        <w:rPr>
          <w:color w:val="auto"/>
        </w:rPr>
        <w:t>В течение года в библиотеке работало 4 досуговых объединения: кружок «Смайлик», творческое объединение «Родничок», «Живая библиотека» для любителей чтения, «Новое поколение» для детей и молодежи. Для участников проводились сообщения-практикумы, встречи с авторами, творческие вечера, «посиделки», диспуты, дискуссии, творческие проекты. Основные направления работы объединений – обучение компьютерной грамотности, экологическое и правовое просвещение, участие в акциях, здоровьесбережение и творческое развитие. Все объединения разновозрастные, поскольку библиотека видит в общении людей разных поколений, занятых общим делом, большой воспитательный потенциал. План работы объединений напрямую связан с планом работы библиотеки.</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 xml:space="preserve"> «Новое поколение» принимало активное участие в дидактической игре «Референдум», антинаркотическом проекте «Выбор – за вами!», подготовке и проведении встреч с ветеранами морской пехоты, проведении краеведческой конференции «Мы этой памяти верны»</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«Роднички» участвовали в творческих вечерах для ветеранов и людей с ОВЗ, массовых мероприятиях.</w:t>
      </w:r>
    </w:p>
    <w:p w:rsidR="00A14149" w:rsidRPr="00ED1F6B" w:rsidRDefault="00A14149" w:rsidP="00ED1F6B">
      <w:pPr>
        <w:pStyle w:val="Default"/>
        <w:ind w:firstLine="709"/>
        <w:jc w:val="both"/>
        <w:rPr>
          <w:color w:val="auto"/>
        </w:rPr>
      </w:pPr>
      <w:r w:rsidRPr="00ED1F6B">
        <w:rPr>
          <w:color w:val="auto"/>
        </w:rPr>
        <w:t>«Смайлик» помогал выполнению социально-значимых проектов «Электронное правительство», «ГосУслуги», инициировал проведение акции «Безопасные Интернет» среди школьников</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«Любители чтения» устраивали презентацию новых книг, выпущенных Дальнеконстантиновским издательским советом, участвовали в организации «Живой библиотеки», «БиблиоНочь -2018», «Литературная ночь», «Ночь искусств»</w:t>
      </w:r>
    </w:p>
    <w:p w:rsidR="00A14149" w:rsidRPr="00ED1F6B" w:rsidRDefault="00A14149" w:rsidP="00ED1F6B">
      <w:pPr>
        <w:pStyle w:val="Default"/>
        <w:ind w:firstLine="709"/>
        <w:jc w:val="both"/>
        <w:rPr>
          <w:color w:val="auto"/>
        </w:rPr>
      </w:pPr>
      <w:r w:rsidRPr="00ED1F6B">
        <w:rPr>
          <w:color w:val="auto"/>
        </w:rPr>
        <w:t>В текущем году к работе объединений привлекались дети и подростки с ОВЗ, обучающиеся в ККО.</w:t>
      </w:r>
    </w:p>
    <w:p w:rsidR="00A14149" w:rsidRPr="00ED1F6B" w:rsidRDefault="00A14149" w:rsidP="00ED1F6B">
      <w:pPr>
        <w:pStyle w:val="Default"/>
        <w:ind w:firstLine="709"/>
        <w:jc w:val="both"/>
        <w:rPr>
          <w:color w:val="auto"/>
        </w:rPr>
      </w:pPr>
      <w:r w:rsidRPr="00ED1F6B">
        <w:rPr>
          <w:color w:val="auto"/>
        </w:rPr>
        <w:t>Объединения «Смайлик», «Любителей чтения» является долгожителем: в библиотеке нового формата они существуют уже 10 лет;</w:t>
      </w:r>
    </w:p>
    <w:p w:rsidR="00A14149" w:rsidRPr="00ED1F6B" w:rsidRDefault="00A14149" w:rsidP="00ED1F6B">
      <w:pPr>
        <w:pStyle w:val="Default"/>
        <w:ind w:firstLine="709"/>
        <w:jc w:val="both"/>
        <w:rPr>
          <w:color w:val="auto"/>
        </w:rPr>
      </w:pPr>
      <w:r w:rsidRPr="00ED1F6B">
        <w:rPr>
          <w:color w:val="auto"/>
        </w:rPr>
        <w:t>Чуть меньше, 8 лет, существует объединение «Родничок».</w:t>
      </w:r>
    </w:p>
    <w:p w:rsidR="00A14149" w:rsidRPr="00ED1F6B" w:rsidRDefault="00A14149" w:rsidP="00ED1F6B">
      <w:pPr>
        <w:pStyle w:val="Default"/>
        <w:ind w:firstLine="709"/>
        <w:jc w:val="both"/>
        <w:rPr>
          <w:color w:val="auto"/>
        </w:rPr>
      </w:pPr>
      <w:r w:rsidRPr="00ED1F6B">
        <w:rPr>
          <w:color w:val="auto"/>
        </w:rPr>
        <w:t>«Новое поколение» создано 6 лет назад</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rPr>
        <w:t xml:space="preserve">  4. Интересные формы работы – агитбригада «Новое поколение», акции «Книга на дом ветерану», выпуск библиотечной газеты, систематизация краеведческого материала из архива библиотеки, читательские конференции, социальные проекты, экологическая тропа и др.</w:t>
      </w:r>
    </w:p>
    <w:p w:rsidR="00A14149" w:rsidRPr="00ED1F6B" w:rsidRDefault="00A14149" w:rsidP="00ED1F6B">
      <w:pPr>
        <w:pStyle w:val="a6"/>
        <w:ind w:left="0" w:firstLine="709"/>
        <w:contextualSpacing w:val="0"/>
        <w:jc w:val="both"/>
      </w:pPr>
      <w:r w:rsidRPr="00ED1F6B">
        <w:t>5. Клубы, членами которых являются дети с ограниченными возможностями - «Смайлик»</w:t>
      </w:r>
    </w:p>
    <w:p w:rsidR="00A14149" w:rsidRPr="00ED1F6B" w:rsidRDefault="00A14149" w:rsidP="00ED1F6B">
      <w:pPr>
        <w:pStyle w:val="a6"/>
        <w:ind w:left="0" w:firstLine="709"/>
        <w:contextualSpacing w:val="0"/>
        <w:jc w:val="both"/>
      </w:pPr>
      <w:r w:rsidRPr="00ED1F6B">
        <w:t>6. Анализ клубов по возрастным категориям (кол-во клубов)</w:t>
      </w:r>
    </w:p>
    <w:p w:rsidR="00A14149" w:rsidRPr="00ED1F6B" w:rsidRDefault="00A14149" w:rsidP="00ED1F6B">
      <w:pPr>
        <w:pStyle w:val="a6"/>
        <w:ind w:left="0" w:firstLine="709"/>
        <w:contextualSpacing w:val="0"/>
        <w:jc w:val="both"/>
      </w:pPr>
      <w:r w:rsidRPr="00ED1F6B">
        <w:t xml:space="preserve">дошкольного и младшего школьного возраста ________, </w:t>
      </w:r>
    </w:p>
    <w:p w:rsidR="00A14149" w:rsidRPr="00ED1F6B" w:rsidRDefault="00A14149" w:rsidP="00ED1F6B">
      <w:pPr>
        <w:pStyle w:val="a6"/>
        <w:ind w:left="0" w:firstLine="709"/>
        <w:contextualSpacing w:val="0"/>
        <w:jc w:val="both"/>
      </w:pPr>
      <w:r w:rsidRPr="00ED1F6B">
        <w:t>школьники среднего возраста - 1</w:t>
      </w:r>
    </w:p>
    <w:p w:rsidR="00A14149" w:rsidRPr="00ED1F6B" w:rsidRDefault="00A14149" w:rsidP="00ED1F6B">
      <w:pPr>
        <w:pStyle w:val="a6"/>
        <w:ind w:left="0" w:firstLine="709"/>
        <w:contextualSpacing w:val="0"/>
        <w:jc w:val="both"/>
      </w:pPr>
      <w:r w:rsidRPr="00ED1F6B">
        <w:t xml:space="preserve">старшеклассники ______,  </w:t>
      </w:r>
    </w:p>
    <w:p w:rsidR="00A14149" w:rsidRPr="00ED1F6B" w:rsidRDefault="00A14149" w:rsidP="00ED1F6B">
      <w:pPr>
        <w:pStyle w:val="a6"/>
        <w:ind w:left="0" w:firstLine="709"/>
        <w:contextualSpacing w:val="0"/>
        <w:jc w:val="both"/>
      </w:pPr>
      <w:r w:rsidRPr="00ED1F6B">
        <w:t>смешанного возраста - 3</w:t>
      </w:r>
    </w:p>
    <w:p w:rsidR="00A14149" w:rsidRPr="00ED1F6B" w:rsidRDefault="00A14149" w:rsidP="00ED1F6B">
      <w:pPr>
        <w:pStyle w:val="a6"/>
        <w:ind w:left="0" w:firstLine="709"/>
        <w:contextualSpacing w:val="0"/>
        <w:jc w:val="both"/>
      </w:pPr>
      <w:r w:rsidRPr="00ED1F6B">
        <w:t>7. Клубы, имеющие устав, девиз, актив (количество) -1</w:t>
      </w:r>
    </w:p>
    <w:p w:rsidR="00A14149" w:rsidRPr="00ED1F6B" w:rsidRDefault="00A14149" w:rsidP="00ED1F6B">
      <w:pPr>
        <w:pStyle w:val="a6"/>
        <w:ind w:left="0" w:firstLine="709"/>
        <w:contextualSpacing w:val="0"/>
        <w:jc w:val="both"/>
      </w:pPr>
      <w:r w:rsidRPr="00ED1F6B">
        <w:t>8. Клубы-долгожители (количество):</w:t>
      </w:r>
    </w:p>
    <w:p w:rsidR="00A14149" w:rsidRPr="00ED1F6B" w:rsidRDefault="00A14149" w:rsidP="00ED1F6B">
      <w:pPr>
        <w:pStyle w:val="a6"/>
        <w:ind w:left="0" w:firstLine="709"/>
        <w:contextualSpacing w:val="0"/>
        <w:jc w:val="both"/>
      </w:pPr>
      <w:r w:rsidRPr="00ED1F6B">
        <w:t>-  5-9 лет - 3</w:t>
      </w:r>
    </w:p>
    <w:p w:rsidR="00A14149" w:rsidRPr="00ED1F6B" w:rsidRDefault="00A14149" w:rsidP="00ED1F6B">
      <w:pPr>
        <w:pStyle w:val="a6"/>
        <w:ind w:left="0" w:firstLine="709"/>
        <w:contextualSpacing w:val="0"/>
        <w:jc w:val="both"/>
      </w:pPr>
      <w:r w:rsidRPr="00ED1F6B">
        <w:t>- 10-19 лет - 1</w:t>
      </w:r>
    </w:p>
    <w:p w:rsidR="00A14149" w:rsidRPr="00ED1F6B" w:rsidRDefault="00A14149" w:rsidP="00ED1F6B">
      <w:pPr>
        <w:pStyle w:val="a6"/>
        <w:ind w:left="0" w:firstLine="709"/>
        <w:contextualSpacing w:val="0"/>
        <w:jc w:val="both"/>
      </w:pPr>
      <w:r w:rsidRPr="00ED1F6B">
        <w:t xml:space="preserve">- от 20 лет и </w:t>
      </w:r>
      <w:proofErr w:type="gramStart"/>
      <w:r w:rsidRPr="00ED1F6B">
        <w:t>старше  _</w:t>
      </w:r>
      <w:proofErr w:type="gramEnd"/>
      <w:r w:rsidRPr="00ED1F6B">
        <w:t>______</w:t>
      </w:r>
    </w:p>
    <w:p w:rsidR="00A14149" w:rsidRPr="00ED1F6B" w:rsidRDefault="00A14149" w:rsidP="00ED1F6B">
      <w:pPr>
        <w:pStyle w:val="a6"/>
        <w:ind w:left="0" w:firstLine="709"/>
        <w:contextualSpacing w:val="0"/>
        <w:jc w:val="both"/>
      </w:pPr>
      <w:r w:rsidRPr="00ED1F6B">
        <w:t>9. Информирование детей о работе клубов осуществляется на стендах в библиотеке, в школе, через индивидуальную устную информацию.</w:t>
      </w:r>
    </w:p>
    <w:p w:rsidR="00A14149" w:rsidRPr="00ED1F6B" w:rsidRDefault="00A14149" w:rsidP="00ED1F6B">
      <w:pPr>
        <w:spacing w:after="0" w:line="240" w:lineRule="auto"/>
        <w:ind w:firstLine="709"/>
        <w:jc w:val="both"/>
        <w:rPr>
          <w:rFonts w:ascii="Times New Roman" w:hAnsi="Times New Roman" w:cs="Times New Roman"/>
          <w:sz w:val="24"/>
          <w:szCs w:val="24"/>
        </w:rPr>
      </w:pPr>
      <w:r w:rsidRPr="00ED1F6B">
        <w:rPr>
          <w:rFonts w:ascii="Times New Roman" w:hAnsi="Times New Roman" w:cs="Times New Roman"/>
          <w:sz w:val="24"/>
          <w:szCs w:val="24"/>
          <w:u w:val="single"/>
        </w:rPr>
        <w:t xml:space="preserve">Финансирование </w:t>
      </w:r>
      <w:r w:rsidRPr="00ED1F6B">
        <w:rPr>
          <w:rFonts w:ascii="Times New Roman" w:hAnsi="Times New Roman" w:cs="Times New Roman"/>
          <w:sz w:val="24"/>
          <w:szCs w:val="24"/>
        </w:rPr>
        <w:t>работы объединений проходит за счет спонсоров: индивидуальный предприниматель Дряхлова Н.Л. оказывают помощь путем приобретения канцтоваров, бумаги для ксерокса. Социальные партнеры (МБОУ Дубравская СШ) выделяет транспорт для выезда членов клуба на мероприятия. Дубравская сельская администрация финансирует заправку картриджа в копировальном аппарате (черно-белом принтере), АО «Березниковское» в отчетном году финансировало проведение историко-краеведческой конференции «Мы этой памяти верны», познавательную экскурсию в центр культуры «Константиново поле» в сумме 7000 (семь тысяч) рублей.</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6.14. Внестационарные формы обслуживания (назвать формы, и</w:t>
      </w:r>
      <w:r w:rsidR="00E37BF7" w:rsidRPr="000F61E4">
        <w:rPr>
          <w:rFonts w:asciiTheme="minorHAnsi" w:hAnsiTheme="minorHAnsi"/>
          <w:color w:val="7030A0"/>
          <w:sz w:val="28"/>
          <w:szCs w:val="28"/>
        </w:rPr>
        <w:t xml:space="preserve">х количество, привести примеры </w:t>
      </w:r>
      <w:r w:rsidRPr="000F61E4">
        <w:rPr>
          <w:rFonts w:asciiTheme="minorHAnsi" w:hAnsiTheme="minorHAnsi"/>
          <w:color w:val="7030A0"/>
          <w:sz w:val="28"/>
          <w:szCs w:val="28"/>
        </w:rPr>
        <w:t>работы.  Сколько челов</w:t>
      </w:r>
      <w:r w:rsidR="00E37BF7" w:rsidRPr="000F61E4">
        <w:rPr>
          <w:rFonts w:asciiTheme="minorHAnsi" w:hAnsiTheme="minorHAnsi"/>
          <w:color w:val="7030A0"/>
          <w:sz w:val="28"/>
          <w:szCs w:val="28"/>
        </w:rPr>
        <w:t xml:space="preserve">ек обслуживается на дому: </w:t>
      </w:r>
      <w:r w:rsidRPr="000F61E4">
        <w:rPr>
          <w:rFonts w:asciiTheme="minorHAnsi" w:hAnsiTheme="minorHAnsi"/>
          <w:color w:val="7030A0"/>
          <w:sz w:val="28"/>
          <w:szCs w:val="28"/>
        </w:rPr>
        <w:t xml:space="preserve">всего, в </w:t>
      </w:r>
      <w:proofErr w:type="spellStart"/>
      <w:r w:rsidRPr="000F61E4">
        <w:rPr>
          <w:rFonts w:asciiTheme="minorHAnsi" w:hAnsiTheme="minorHAnsi"/>
          <w:color w:val="7030A0"/>
          <w:sz w:val="28"/>
          <w:szCs w:val="28"/>
        </w:rPr>
        <w:t>т.ч</w:t>
      </w:r>
      <w:proofErr w:type="spellEnd"/>
      <w:r w:rsidRPr="000F61E4">
        <w:rPr>
          <w:rFonts w:asciiTheme="minorHAnsi" w:hAnsiTheme="minorHAnsi"/>
          <w:color w:val="7030A0"/>
          <w:sz w:val="28"/>
          <w:szCs w:val="28"/>
        </w:rPr>
        <w:t>.  с</w:t>
      </w:r>
      <w:r w:rsidR="00E37BF7" w:rsidRPr="000F61E4">
        <w:rPr>
          <w:rFonts w:asciiTheme="minorHAnsi" w:hAnsiTheme="minorHAnsi"/>
          <w:color w:val="7030A0"/>
          <w:sz w:val="28"/>
          <w:szCs w:val="28"/>
        </w:rPr>
        <w:t xml:space="preserve">илами библиотечных работников, </w:t>
      </w:r>
      <w:r w:rsidRPr="000F61E4">
        <w:rPr>
          <w:rFonts w:asciiTheme="minorHAnsi" w:hAnsiTheme="minorHAnsi"/>
          <w:color w:val="7030A0"/>
          <w:sz w:val="28"/>
          <w:szCs w:val="28"/>
        </w:rPr>
        <w:t>книгоношами).</w:t>
      </w:r>
    </w:p>
    <w:p w:rsidR="00D22122" w:rsidRPr="00220D20" w:rsidRDefault="00D22122" w:rsidP="00220D20">
      <w:pPr>
        <w:pStyle w:val="Default"/>
        <w:ind w:firstLine="709"/>
        <w:jc w:val="both"/>
        <w:rPr>
          <w:color w:val="auto"/>
        </w:rPr>
      </w:pPr>
      <w:r w:rsidRPr="00220D20">
        <w:rPr>
          <w:color w:val="auto"/>
        </w:rPr>
        <w:t xml:space="preserve">Внестационарные формы обслуживания библиотеки выбираются исходя из потребностей пользователей и возможностей библиотеки. В текущем году общее число обслуженных </w:t>
      </w:r>
      <w:r w:rsidR="00F55D50" w:rsidRPr="00220D20">
        <w:rPr>
          <w:color w:val="auto"/>
        </w:rPr>
        <w:t xml:space="preserve">на дому </w:t>
      </w:r>
      <w:r w:rsidRPr="00220D20">
        <w:rPr>
          <w:color w:val="auto"/>
        </w:rPr>
        <w:t xml:space="preserve">составило </w:t>
      </w:r>
      <w:r w:rsidR="007D1ECA" w:rsidRPr="00220D20">
        <w:rPr>
          <w:color w:val="auto"/>
        </w:rPr>
        <w:t>130</w:t>
      </w:r>
      <w:r w:rsidR="00067839" w:rsidRPr="00220D20">
        <w:rPr>
          <w:color w:val="auto"/>
        </w:rPr>
        <w:t xml:space="preserve"> </w:t>
      </w:r>
      <w:r w:rsidR="00F55D50" w:rsidRPr="00220D20">
        <w:rPr>
          <w:color w:val="auto"/>
        </w:rPr>
        <w:t xml:space="preserve">человек: </w:t>
      </w:r>
      <w:r w:rsidRPr="00220D20">
        <w:rPr>
          <w:color w:val="auto"/>
        </w:rPr>
        <w:t>органи</w:t>
      </w:r>
      <w:r w:rsidR="007D1ECA" w:rsidRPr="00220D20">
        <w:rPr>
          <w:color w:val="auto"/>
        </w:rPr>
        <w:t>зовывалась акция «Книга на дом», доставлялась на дом библиотечная газета «Серебряный возраст». С</w:t>
      </w:r>
      <w:r w:rsidRPr="00220D20">
        <w:rPr>
          <w:color w:val="auto"/>
        </w:rPr>
        <w:t xml:space="preserve">овместно </w:t>
      </w:r>
      <w:r w:rsidR="007D1ECA" w:rsidRPr="00220D20">
        <w:rPr>
          <w:color w:val="auto"/>
        </w:rPr>
        <w:t>с библиотекарем посещали читателей на дому специалист</w:t>
      </w:r>
      <w:r w:rsidRPr="00220D20">
        <w:rPr>
          <w:color w:val="auto"/>
        </w:rPr>
        <w:t xml:space="preserve"> сельской администрации</w:t>
      </w:r>
      <w:r w:rsidR="007D1ECA" w:rsidRPr="00220D20">
        <w:rPr>
          <w:color w:val="auto"/>
        </w:rPr>
        <w:t>, председатель первичной организации РОО ВОИ и ветеранов</w:t>
      </w:r>
      <w:r w:rsidR="00220D20" w:rsidRPr="00220D20">
        <w:rPr>
          <w:color w:val="auto"/>
        </w:rPr>
        <w:t>. Таким образом</w:t>
      </w:r>
      <w:r w:rsidRPr="00220D20">
        <w:rPr>
          <w:color w:val="auto"/>
        </w:rPr>
        <w:t xml:space="preserve"> </w:t>
      </w:r>
      <w:r w:rsidR="00220D20" w:rsidRPr="00220D20">
        <w:rPr>
          <w:color w:val="auto"/>
        </w:rPr>
        <w:t xml:space="preserve">организовывалось комплексное обслуживание: библиотекарь </w:t>
      </w:r>
      <w:r w:rsidRPr="00220D20">
        <w:rPr>
          <w:color w:val="auto"/>
        </w:rPr>
        <w:t>проводила информирование, обзоры литературы и периодики, принимала заказы на обслуживание</w:t>
      </w:r>
      <w:r w:rsidR="00220D20" w:rsidRPr="00220D20">
        <w:rPr>
          <w:color w:val="auto"/>
        </w:rPr>
        <w:t xml:space="preserve">, приносила литературу на обмен, приглашенные специалисты давали факультативную консультацию. </w:t>
      </w:r>
      <w:r w:rsidRPr="00220D20">
        <w:rPr>
          <w:color w:val="auto"/>
        </w:rPr>
        <w:t xml:space="preserve">Эта форма работы предполагает не только обмен книг и информирование, но и литературно-музыкальные номера художественной самодеятельности в исполнении волонтеров. </w:t>
      </w:r>
      <w:r w:rsidR="00F55D50" w:rsidRPr="00220D20">
        <w:rPr>
          <w:color w:val="auto"/>
        </w:rPr>
        <w:t>Большое число зарегистрированных стационарно пользователей также пользуются услугами внестационарного обслуживания: по телефону передаются справки, даются консультации, озвучиваются документы МСУ и др.</w:t>
      </w:r>
      <w:r w:rsidR="00220D20" w:rsidRPr="00220D20">
        <w:rPr>
          <w:color w:val="auto"/>
        </w:rPr>
        <w:t xml:space="preserve"> Через библиотеку осуществляется льготная подписка на газету «Родная земля» по договору с редакцией. Газета доставляется транспортом редакции в библиотеку, куда подпи</w:t>
      </w:r>
      <w:r w:rsidR="00FB5090">
        <w:rPr>
          <w:color w:val="auto"/>
        </w:rPr>
        <w:t>счики приходят за ее получением, а тем, кто не может прийти сам, библиотекарь разносит газету на дом или на рабочее место.</w:t>
      </w:r>
      <w:r w:rsidR="00220D20" w:rsidRPr="00220D20">
        <w:rPr>
          <w:color w:val="auto"/>
        </w:rPr>
        <w:t xml:space="preserve">  Таким образом прибавляется число людей, посетивших библиотеку, а библиотекари стараются рекламировать в момент этих посещений весь спектр предлагаемых услуг.</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6.15. Продвижение библиотек и библиотечных услуг и др. (реклама библиотеки, услуг, массовых мероприятий и др.).</w:t>
      </w:r>
    </w:p>
    <w:p w:rsidR="000761A2" w:rsidRPr="003A59A1" w:rsidRDefault="00F55D50" w:rsidP="003A4E54">
      <w:pPr>
        <w:pStyle w:val="Default"/>
        <w:ind w:firstLine="709"/>
        <w:jc w:val="both"/>
        <w:rPr>
          <w:color w:val="auto"/>
        </w:rPr>
      </w:pPr>
      <w:r w:rsidRPr="003A59A1">
        <w:rPr>
          <w:color w:val="auto"/>
        </w:rPr>
        <w:t xml:space="preserve">Реклама библиотеки и библиотечных услуг в текущем году проводилась через уже использованные формы, а также вновь найденные. Для </w:t>
      </w:r>
      <w:r w:rsidR="000761A2" w:rsidRPr="003A59A1">
        <w:rPr>
          <w:color w:val="auto"/>
        </w:rPr>
        <w:t>привлечения</w:t>
      </w:r>
      <w:r w:rsidRPr="003A59A1">
        <w:rPr>
          <w:color w:val="auto"/>
        </w:rPr>
        <w:t xml:space="preserve"> читателей</w:t>
      </w:r>
      <w:r w:rsidR="000761A2" w:rsidRPr="003A59A1">
        <w:rPr>
          <w:color w:val="auto"/>
        </w:rPr>
        <w:t xml:space="preserve"> и пользователей проводились:</w:t>
      </w:r>
    </w:p>
    <w:p w:rsidR="000761A2" w:rsidRPr="003A59A1" w:rsidRDefault="000761A2" w:rsidP="003A4E54">
      <w:pPr>
        <w:pStyle w:val="Default"/>
        <w:ind w:firstLine="709"/>
        <w:jc w:val="both"/>
        <w:rPr>
          <w:color w:val="auto"/>
        </w:rPr>
      </w:pPr>
      <w:r w:rsidRPr="003A59A1">
        <w:rPr>
          <w:color w:val="auto"/>
        </w:rPr>
        <w:t>-  дни библиотеки в образовательных учреждениях;</w:t>
      </w:r>
    </w:p>
    <w:p w:rsidR="00F55D50" w:rsidRPr="003A59A1" w:rsidRDefault="000761A2" w:rsidP="003A4E54">
      <w:pPr>
        <w:pStyle w:val="Default"/>
        <w:ind w:firstLine="709"/>
        <w:jc w:val="both"/>
        <w:rPr>
          <w:color w:val="auto"/>
        </w:rPr>
      </w:pPr>
      <w:r w:rsidRPr="003A59A1">
        <w:rPr>
          <w:color w:val="auto"/>
        </w:rPr>
        <w:t xml:space="preserve">- распространение издательской продукции в организациях </w:t>
      </w:r>
      <w:r w:rsidR="003A59A1" w:rsidRPr="003A59A1">
        <w:rPr>
          <w:color w:val="auto"/>
        </w:rPr>
        <w:t>(афиши мероприятий, библиотечные газеты</w:t>
      </w:r>
      <w:r w:rsidRPr="003A59A1">
        <w:rPr>
          <w:color w:val="auto"/>
        </w:rPr>
        <w:t xml:space="preserve"> «Семицветик»</w:t>
      </w:r>
      <w:r w:rsidR="003A59A1" w:rsidRPr="003A59A1">
        <w:rPr>
          <w:color w:val="auto"/>
        </w:rPr>
        <w:t xml:space="preserve"> и «Серебряный возраст»</w:t>
      </w:r>
      <w:r w:rsidRPr="003A59A1">
        <w:rPr>
          <w:color w:val="auto"/>
        </w:rPr>
        <w:t>);</w:t>
      </w:r>
    </w:p>
    <w:p w:rsidR="000761A2" w:rsidRPr="003A59A1" w:rsidRDefault="000761A2" w:rsidP="003A4E54">
      <w:pPr>
        <w:pStyle w:val="Default"/>
        <w:ind w:firstLine="709"/>
        <w:jc w:val="both"/>
        <w:rPr>
          <w:color w:val="auto"/>
        </w:rPr>
      </w:pPr>
      <w:r w:rsidRPr="003A59A1">
        <w:rPr>
          <w:color w:val="auto"/>
        </w:rPr>
        <w:t>- создание продукции для посетителей (книжные закладки каждому посетителю и участнику мероприятий)</w:t>
      </w:r>
    </w:p>
    <w:p w:rsidR="000761A2" w:rsidRPr="003A59A1" w:rsidRDefault="000761A2" w:rsidP="003A4E54">
      <w:pPr>
        <w:pStyle w:val="Default"/>
        <w:ind w:firstLine="709"/>
        <w:jc w:val="both"/>
        <w:rPr>
          <w:color w:val="auto"/>
        </w:rPr>
      </w:pPr>
      <w:r w:rsidRPr="003A59A1">
        <w:rPr>
          <w:color w:val="auto"/>
        </w:rPr>
        <w:t>- буклеты работникам предприятий – социальных партнеров;</w:t>
      </w:r>
    </w:p>
    <w:p w:rsidR="000761A2" w:rsidRPr="003A59A1" w:rsidRDefault="000761A2" w:rsidP="003A4E54">
      <w:pPr>
        <w:pStyle w:val="Default"/>
        <w:ind w:firstLine="709"/>
        <w:jc w:val="both"/>
        <w:rPr>
          <w:color w:val="auto"/>
        </w:rPr>
      </w:pPr>
      <w:r w:rsidRPr="003A59A1">
        <w:rPr>
          <w:color w:val="auto"/>
        </w:rPr>
        <w:t>- публикации в средствах массовой информации;</w:t>
      </w:r>
    </w:p>
    <w:p w:rsidR="000761A2" w:rsidRPr="003A59A1" w:rsidRDefault="000761A2" w:rsidP="003A4E54">
      <w:pPr>
        <w:pStyle w:val="Default"/>
        <w:ind w:firstLine="709"/>
        <w:jc w:val="both"/>
        <w:rPr>
          <w:color w:val="auto"/>
        </w:rPr>
      </w:pPr>
      <w:r w:rsidRPr="003A59A1">
        <w:rPr>
          <w:color w:val="auto"/>
        </w:rPr>
        <w:t>- публичные отчеты перед населением;</w:t>
      </w:r>
    </w:p>
    <w:p w:rsidR="000761A2" w:rsidRPr="003A59A1" w:rsidRDefault="000761A2" w:rsidP="003A4E54">
      <w:pPr>
        <w:pStyle w:val="Default"/>
        <w:ind w:firstLine="709"/>
        <w:jc w:val="both"/>
        <w:rPr>
          <w:color w:val="auto"/>
        </w:rPr>
      </w:pPr>
      <w:r w:rsidRPr="003A59A1">
        <w:rPr>
          <w:color w:val="auto"/>
        </w:rPr>
        <w:t xml:space="preserve">- размещение материалов на сайте и </w:t>
      </w:r>
      <w:r w:rsidRPr="003A59A1">
        <w:rPr>
          <w:color w:val="auto"/>
          <w:lang w:val="en-US"/>
        </w:rPr>
        <w:t>Web</w:t>
      </w:r>
      <w:r w:rsidRPr="003A59A1">
        <w:rPr>
          <w:color w:val="auto"/>
        </w:rPr>
        <w:t>-страничках;</w:t>
      </w:r>
    </w:p>
    <w:p w:rsidR="000761A2" w:rsidRDefault="000761A2" w:rsidP="003A4E54">
      <w:pPr>
        <w:pStyle w:val="Default"/>
        <w:ind w:firstLine="709"/>
        <w:jc w:val="both"/>
        <w:rPr>
          <w:color w:val="auto"/>
        </w:rPr>
      </w:pPr>
      <w:r w:rsidRPr="003A59A1">
        <w:rPr>
          <w:color w:val="auto"/>
        </w:rPr>
        <w:t>- устные беседы о видах услуг и возможностях библиотеки.</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b/>
          <w:sz w:val="24"/>
          <w:szCs w:val="24"/>
        </w:rPr>
        <w:t xml:space="preserve">Информация о библиотеке дается </w:t>
      </w:r>
      <w:r w:rsidRPr="00934AC0">
        <w:rPr>
          <w:rFonts w:ascii="Times New Roman" w:hAnsi="Times New Roman" w:cs="Times New Roman"/>
          <w:sz w:val="24"/>
          <w:szCs w:val="24"/>
        </w:rPr>
        <w:t xml:space="preserve">во время экскурсий по библиотеке со всеми группами читателей, посредством информационных буклетов, информационных стендов, </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sz w:val="24"/>
          <w:szCs w:val="24"/>
        </w:rPr>
        <w:t xml:space="preserve">       Много информации о библиотеке и проводимой ею работе размещено в социальных сетях: группа «Дубравская сельская библиотека имени Д.С. Калинина» на </w:t>
      </w:r>
      <w:proofErr w:type="spellStart"/>
      <w:r w:rsidRPr="00934AC0">
        <w:rPr>
          <w:rFonts w:ascii="Times New Roman" w:hAnsi="Times New Roman" w:cs="Times New Roman"/>
          <w:sz w:val="24"/>
          <w:szCs w:val="24"/>
        </w:rPr>
        <w:t>Одноклассниках.РУ</w:t>
      </w:r>
      <w:proofErr w:type="spellEnd"/>
      <w:r w:rsidRPr="00934AC0">
        <w:rPr>
          <w:rFonts w:ascii="Times New Roman" w:hAnsi="Times New Roman" w:cs="Times New Roman"/>
          <w:sz w:val="24"/>
          <w:szCs w:val="24"/>
        </w:rPr>
        <w:t xml:space="preserve"> </w:t>
      </w:r>
      <w:hyperlink r:id="rId12" w:history="1">
        <w:proofErr w:type="gramStart"/>
        <w:r w:rsidRPr="00934AC0">
          <w:rPr>
            <w:rStyle w:val="ae"/>
            <w:rFonts w:ascii="Times New Roman" w:hAnsi="Times New Roman" w:cs="Times New Roman"/>
            <w:sz w:val="24"/>
            <w:szCs w:val="24"/>
          </w:rPr>
          <w:t>http://www.odnoklassniki.ru/dubravskay/</w:t>
        </w:r>
      </w:hyperlink>
      <w:r w:rsidRPr="00934AC0">
        <w:rPr>
          <w:rStyle w:val="ae"/>
          <w:rFonts w:ascii="Times New Roman" w:hAnsi="Times New Roman" w:cs="Times New Roman"/>
          <w:sz w:val="24"/>
          <w:szCs w:val="24"/>
        </w:rPr>
        <w:t xml:space="preserve"> </w:t>
      </w:r>
      <w:r w:rsidRPr="00934AC0">
        <w:rPr>
          <w:rFonts w:ascii="Times New Roman" w:hAnsi="Times New Roman" w:cs="Times New Roman"/>
          <w:sz w:val="24"/>
          <w:szCs w:val="24"/>
        </w:rPr>
        <w:t xml:space="preserve"> и</w:t>
      </w:r>
      <w:proofErr w:type="gramEnd"/>
      <w:r w:rsidRPr="00934AC0">
        <w:rPr>
          <w:rFonts w:ascii="Times New Roman" w:hAnsi="Times New Roman" w:cs="Times New Roman"/>
          <w:sz w:val="24"/>
          <w:szCs w:val="24"/>
        </w:rPr>
        <w:t xml:space="preserve"> сайте библиотеки </w:t>
      </w:r>
      <w:hyperlink r:id="rId13" w:history="1">
        <w:r w:rsidRPr="00934AC0">
          <w:rPr>
            <w:rStyle w:val="ae"/>
            <w:rFonts w:ascii="Times New Roman" w:hAnsi="Times New Roman" w:cs="Times New Roman"/>
            <w:sz w:val="24"/>
            <w:szCs w:val="24"/>
            <w:lang w:val="en-US"/>
          </w:rPr>
          <w:t>www</w:t>
        </w:r>
        <w:r w:rsidRPr="00934AC0">
          <w:rPr>
            <w:rStyle w:val="ae"/>
            <w:rFonts w:ascii="Times New Roman" w:hAnsi="Times New Roman" w:cs="Times New Roman"/>
            <w:sz w:val="24"/>
            <w:szCs w:val="24"/>
          </w:rPr>
          <w:t>.</w:t>
        </w:r>
        <w:r w:rsidRPr="00934AC0">
          <w:rPr>
            <w:rStyle w:val="ae"/>
            <w:rFonts w:ascii="Times New Roman" w:hAnsi="Times New Roman" w:cs="Times New Roman"/>
            <w:sz w:val="24"/>
            <w:szCs w:val="24"/>
            <w:lang w:val="en-US"/>
          </w:rPr>
          <w:t>dubravabib</w:t>
        </w:r>
        <w:r w:rsidRPr="00934AC0">
          <w:rPr>
            <w:rStyle w:val="ae"/>
            <w:rFonts w:ascii="Times New Roman" w:hAnsi="Times New Roman" w:cs="Times New Roman"/>
            <w:sz w:val="24"/>
            <w:szCs w:val="24"/>
          </w:rPr>
          <w:t>.</w:t>
        </w:r>
        <w:r w:rsidRPr="00934AC0">
          <w:rPr>
            <w:rStyle w:val="ae"/>
            <w:rFonts w:ascii="Times New Roman" w:hAnsi="Times New Roman" w:cs="Times New Roman"/>
            <w:sz w:val="24"/>
            <w:szCs w:val="24"/>
            <w:lang w:val="en-US"/>
          </w:rPr>
          <w:t>ru</w:t>
        </w:r>
        <w:r w:rsidRPr="00934AC0">
          <w:rPr>
            <w:rStyle w:val="ae"/>
            <w:rFonts w:ascii="Times New Roman" w:hAnsi="Times New Roman" w:cs="Times New Roman"/>
            <w:sz w:val="24"/>
            <w:szCs w:val="24"/>
          </w:rPr>
          <w:t>/</w:t>
        </w:r>
      </w:hyperlink>
      <w:r w:rsidRPr="00934AC0">
        <w:rPr>
          <w:rFonts w:ascii="Times New Roman" w:hAnsi="Times New Roman" w:cs="Times New Roman"/>
          <w:sz w:val="24"/>
          <w:szCs w:val="24"/>
        </w:rPr>
        <w:t xml:space="preserve"> </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b/>
          <w:sz w:val="24"/>
          <w:szCs w:val="24"/>
        </w:rPr>
        <w:t xml:space="preserve">Информация о библиотечном фонде – это </w:t>
      </w:r>
      <w:r w:rsidRPr="00934AC0">
        <w:rPr>
          <w:rFonts w:ascii="Times New Roman" w:hAnsi="Times New Roman" w:cs="Times New Roman"/>
          <w:sz w:val="24"/>
          <w:szCs w:val="24"/>
        </w:rPr>
        <w:t xml:space="preserve">оформление выставок-просмотров новой литературы, обзоры новинок, часы информации, массовые мероприятия. Особую часть информирования читателей - детей составляет обучение работе с каталогами. Эта работа включает беседы и практические занятия, которые проводятся как с группами читателей, так и индивидуально. </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b/>
          <w:sz w:val="24"/>
          <w:szCs w:val="24"/>
        </w:rPr>
        <w:t xml:space="preserve">Информация об услугах, предоставляемых библиотекой предлагается в </w:t>
      </w:r>
      <w:r w:rsidRPr="00934AC0">
        <w:rPr>
          <w:rFonts w:ascii="Times New Roman" w:hAnsi="Times New Roman" w:cs="Times New Roman"/>
          <w:sz w:val="24"/>
          <w:szCs w:val="24"/>
        </w:rPr>
        <w:t xml:space="preserve">выпусках и </w:t>
      </w:r>
      <w:proofErr w:type="gramStart"/>
      <w:r w:rsidRPr="00934AC0">
        <w:rPr>
          <w:rFonts w:ascii="Times New Roman" w:hAnsi="Times New Roman" w:cs="Times New Roman"/>
          <w:sz w:val="24"/>
          <w:szCs w:val="24"/>
        </w:rPr>
        <w:t>распространении  рекламной</w:t>
      </w:r>
      <w:proofErr w:type="gramEnd"/>
      <w:r w:rsidRPr="00934AC0">
        <w:rPr>
          <w:rFonts w:ascii="Times New Roman" w:hAnsi="Times New Roman" w:cs="Times New Roman"/>
          <w:sz w:val="24"/>
          <w:szCs w:val="24"/>
        </w:rPr>
        <w:t xml:space="preserve"> продукции: информационные буклеты о деятельности библиотеки, тематические дайджесты для РДЧ и других групп читателей по всем актуальным темам года, по темам книжных выставок. Места распространения: сельская администрация, школа, детский сад, контора СЗАО «Березниковское», СДК.</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sz w:val="24"/>
          <w:szCs w:val="24"/>
        </w:rPr>
        <w:t xml:space="preserve"> </w:t>
      </w:r>
      <w:proofErr w:type="spellStart"/>
      <w:r w:rsidRPr="00934AC0">
        <w:rPr>
          <w:rFonts w:ascii="Times New Roman" w:hAnsi="Times New Roman" w:cs="Times New Roman"/>
          <w:b/>
          <w:sz w:val="24"/>
          <w:szCs w:val="24"/>
        </w:rPr>
        <w:t>Web</w:t>
      </w:r>
      <w:proofErr w:type="spellEnd"/>
      <w:r w:rsidRPr="00934AC0">
        <w:rPr>
          <w:rFonts w:ascii="Times New Roman" w:hAnsi="Times New Roman" w:cs="Times New Roman"/>
          <w:b/>
          <w:sz w:val="24"/>
          <w:szCs w:val="24"/>
        </w:rPr>
        <w:t>- страницы библиотеки</w:t>
      </w:r>
      <w:r w:rsidRPr="00934AC0">
        <w:rPr>
          <w:rFonts w:ascii="Times New Roman" w:hAnsi="Times New Roman" w:cs="Times New Roman"/>
          <w:sz w:val="24"/>
          <w:szCs w:val="24"/>
        </w:rPr>
        <w:t xml:space="preserve"> </w:t>
      </w:r>
      <w:hyperlink r:id="rId14" w:history="1">
        <w:r w:rsidRPr="00934AC0">
          <w:rPr>
            <w:rStyle w:val="ae"/>
            <w:rFonts w:ascii="Times New Roman" w:hAnsi="Times New Roman" w:cs="Times New Roman"/>
            <w:sz w:val="24"/>
            <w:szCs w:val="24"/>
          </w:rPr>
          <w:t>http://www.proshkolu.ru/org/129-748//</w:t>
        </w:r>
      </w:hyperlink>
      <w:r w:rsidRPr="00934AC0">
        <w:rPr>
          <w:rFonts w:ascii="Times New Roman" w:hAnsi="Times New Roman" w:cs="Times New Roman"/>
          <w:sz w:val="24"/>
          <w:szCs w:val="24"/>
        </w:rPr>
        <w:t xml:space="preserve">   на интернет-</w:t>
      </w:r>
      <w:proofErr w:type="gramStart"/>
      <w:r w:rsidRPr="00934AC0">
        <w:rPr>
          <w:rFonts w:ascii="Times New Roman" w:hAnsi="Times New Roman" w:cs="Times New Roman"/>
          <w:sz w:val="24"/>
          <w:szCs w:val="24"/>
        </w:rPr>
        <w:t xml:space="preserve">портале  </w:t>
      </w:r>
      <w:hyperlink r:id="rId15" w:history="1">
        <w:r w:rsidRPr="00934AC0">
          <w:rPr>
            <w:rStyle w:val="ae"/>
            <w:rFonts w:ascii="Times New Roman" w:hAnsi="Times New Roman" w:cs="Times New Roman"/>
            <w:sz w:val="24"/>
            <w:szCs w:val="24"/>
            <w:lang w:val="en-US"/>
          </w:rPr>
          <w:t>http</w:t>
        </w:r>
        <w:r w:rsidRPr="00934AC0">
          <w:rPr>
            <w:rStyle w:val="ae"/>
            <w:rFonts w:ascii="Times New Roman" w:hAnsi="Times New Roman" w:cs="Times New Roman"/>
            <w:sz w:val="24"/>
            <w:szCs w:val="24"/>
          </w:rPr>
          <w:t>://</w:t>
        </w:r>
        <w:r w:rsidRPr="00934AC0">
          <w:rPr>
            <w:rStyle w:val="ae"/>
            <w:rFonts w:ascii="Times New Roman" w:hAnsi="Times New Roman" w:cs="Times New Roman"/>
            <w:sz w:val="24"/>
            <w:szCs w:val="24"/>
            <w:lang w:val="en-US"/>
          </w:rPr>
          <w:t>www</w:t>
        </w:r>
        <w:r w:rsidRPr="00934AC0">
          <w:rPr>
            <w:rStyle w:val="ae"/>
            <w:rFonts w:ascii="Times New Roman" w:hAnsi="Times New Roman" w:cs="Times New Roman"/>
            <w:sz w:val="24"/>
            <w:szCs w:val="24"/>
          </w:rPr>
          <w:t>.ProШколу.ru/</w:t>
        </w:r>
        <w:proofErr w:type="gramEnd"/>
      </w:hyperlink>
      <w:r w:rsidRPr="00934AC0">
        <w:rPr>
          <w:rFonts w:ascii="Times New Roman" w:hAnsi="Times New Roman" w:cs="Times New Roman"/>
          <w:sz w:val="24"/>
          <w:szCs w:val="24"/>
        </w:rPr>
        <w:t xml:space="preserve">    </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sz w:val="24"/>
          <w:szCs w:val="24"/>
        </w:rPr>
        <w:t xml:space="preserve"> </w:t>
      </w:r>
      <w:hyperlink r:id="rId16" w:history="1">
        <w:r w:rsidRPr="00934AC0">
          <w:rPr>
            <w:rStyle w:val="ae"/>
            <w:rFonts w:ascii="Times New Roman" w:hAnsi="Times New Roman" w:cs="Times New Roman"/>
            <w:sz w:val="24"/>
            <w:szCs w:val="24"/>
          </w:rPr>
          <w:t>http://www.odnoklassniki.ru/dubravskay/</w:t>
        </w:r>
      </w:hyperlink>
      <w:r w:rsidRPr="00934AC0">
        <w:rPr>
          <w:rStyle w:val="ae"/>
          <w:rFonts w:ascii="Times New Roman" w:hAnsi="Times New Roman" w:cs="Times New Roman"/>
          <w:sz w:val="24"/>
          <w:szCs w:val="24"/>
        </w:rPr>
        <w:t xml:space="preserve"> </w:t>
      </w:r>
      <w:r w:rsidRPr="00934AC0">
        <w:rPr>
          <w:rFonts w:ascii="Times New Roman" w:hAnsi="Times New Roman" w:cs="Times New Roman"/>
          <w:sz w:val="24"/>
          <w:szCs w:val="24"/>
        </w:rPr>
        <w:t xml:space="preserve">  на Одноклассниках.ru</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b/>
          <w:sz w:val="24"/>
          <w:szCs w:val="24"/>
        </w:rPr>
        <w:t xml:space="preserve">Публикации   </w:t>
      </w:r>
      <w:r w:rsidRPr="00934AC0">
        <w:rPr>
          <w:rFonts w:ascii="Times New Roman" w:hAnsi="Times New Roman" w:cs="Times New Roman"/>
          <w:sz w:val="24"/>
          <w:szCs w:val="24"/>
        </w:rPr>
        <w:t xml:space="preserve">  в газете «Родная земля» и на сайте редакции газеты</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b/>
          <w:sz w:val="24"/>
          <w:szCs w:val="24"/>
        </w:rPr>
        <w:t>Формирование и поддержка имиджа</w:t>
      </w:r>
      <w:r w:rsidRPr="00934AC0">
        <w:rPr>
          <w:rFonts w:ascii="Times New Roman" w:hAnsi="Times New Roman" w:cs="Times New Roman"/>
          <w:sz w:val="24"/>
          <w:szCs w:val="24"/>
        </w:rPr>
        <w:t xml:space="preserve"> библиотеки как места повышения личностной и образовательной культуры в культурной среде через выступления и распространение рекламной продукции на совещаниях работников сельхозпредприятия, родительских собраниях и заседаниях педагогических коллективов в образовательных учреждениях. Неоднократно в стенах библиотеки проводятся районные методические объединения учителей-предметников и воспитателей ДОО.</w:t>
      </w:r>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sz w:val="24"/>
          <w:szCs w:val="24"/>
        </w:rPr>
        <w:t>Снижение эффекта сезонности посещения библиотеки пользователями достигается через проведение околотекстовых массовых мероприятий и акций.</w:t>
      </w:r>
    </w:p>
    <w:p w:rsidR="00934AC0" w:rsidRPr="00934AC0" w:rsidRDefault="00934AC0" w:rsidP="00934AC0">
      <w:pPr>
        <w:spacing w:after="0" w:line="240" w:lineRule="auto"/>
        <w:ind w:firstLine="709"/>
        <w:jc w:val="both"/>
        <w:rPr>
          <w:rFonts w:ascii="Times New Roman" w:hAnsi="Times New Roman" w:cs="Times New Roman"/>
          <w:b/>
          <w:sz w:val="24"/>
          <w:szCs w:val="24"/>
        </w:rPr>
      </w:pPr>
    </w:p>
    <w:p w:rsidR="00934AC0" w:rsidRPr="00934AC0" w:rsidRDefault="00934AC0" w:rsidP="00934AC0">
      <w:pPr>
        <w:keepNext/>
        <w:spacing w:after="0" w:line="240" w:lineRule="auto"/>
        <w:ind w:firstLine="709"/>
        <w:jc w:val="both"/>
        <w:rPr>
          <w:rFonts w:ascii="Times New Roman" w:hAnsi="Times New Roman" w:cs="Times New Roman"/>
          <w:b/>
          <w:bCs/>
          <w:kern w:val="32"/>
          <w:sz w:val="24"/>
          <w:szCs w:val="24"/>
        </w:rPr>
      </w:pPr>
      <w:bookmarkStart w:id="0" w:name="_Toc291503802"/>
      <w:r w:rsidRPr="00934AC0">
        <w:rPr>
          <w:rFonts w:ascii="Times New Roman" w:hAnsi="Times New Roman" w:cs="Times New Roman"/>
          <w:b/>
          <w:bCs/>
          <w:kern w:val="32"/>
          <w:sz w:val="24"/>
          <w:szCs w:val="24"/>
        </w:rPr>
        <w:t xml:space="preserve">       </w:t>
      </w:r>
      <w:proofErr w:type="spellStart"/>
      <w:r w:rsidRPr="00934AC0">
        <w:rPr>
          <w:rFonts w:ascii="Times New Roman" w:hAnsi="Times New Roman" w:cs="Times New Roman"/>
          <w:b/>
          <w:bCs/>
          <w:kern w:val="32"/>
          <w:sz w:val="24"/>
          <w:szCs w:val="24"/>
        </w:rPr>
        <w:t>Web</w:t>
      </w:r>
      <w:proofErr w:type="spellEnd"/>
      <w:r w:rsidRPr="00934AC0">
        <w:rPr>
          <w:rFonts w:ascii="Times New Roman" w:hAnsi="Times New Roman" w:cs="Times New Roman"/>
          <w:b/>
          <w:bCs/>
          <w:kern w:val="32"/>
          <w:sz w:val="24"/>
          <w:szCs w:val="24"/>
        </w:rPr>
        <w:t xml:space="preserve">-страница </w:t>
      </w:r>
      <w:proofErr w:type="gramStart"/>
      <w:r w:rsidRPr="00934AC0">
        <w:rPr>
          <w:rFonts w:ascii="Times New Roman" w:hAnsi="Times New Roman" w:cs="Times New Roman"/>
          <w:b/>
          <w:bCs/>
          <w:kern w:val="32"/>
          <w:sz w:val="24"/>
          <w:szCs w:val="24"/>
        </w:rPr>
        <w:t xml:space="preserve">« </w:t>
      </w:r>
      <w:r w:rsidRPr="00934AC0">
        <w:rPr>
          <w:rFonts w:ascii="Times New Roman" w:hAnsi="Times New Roman" w:cs="Times New Roman"/>
          <w:b/>
          <w:sz w:val="24"/>
          <w:szCs w:val="24"/>
        </w:rPr>
        <w:t>Дубравская</w:t>
      </w:r>
      <w:proofErr w:type="gramEnd"/>
      <w:r w:rsidRPr="00934AC0">
        <w:rPr>
          <w:rFonts w:ascii="Times New Roman" w:hAnsi="Times New Roman" w:cs="Times New Roman"/>
          <w:b/>
          <w:sz w:val="24"/>
          <w:szCs w:val="24"/>
        </w:rPr>
        <w:t xml:space="preserve"> сельская библиотека – информационный центр</w:t>
      </w:r>
      <w:r w:rsidRPr="00934AC0">
        <w:rPr>
          <w:rFonts w:ascii="Times New Roman" w:hAnsi="Times New Roman" w:cs="Times New Roman"/>
          <w:b/>
          <w:bCs/>
          <w:kern w:val="32"/>
          <w:sz w:val="24"/>
          <w:szCs w:val="24"/>
        </w:rPr>
        <w:t xml:space="preserve"> » </w:t>
      </w:r>
      <w:bookmarkEnd w:id="0"/>
    </w:p>
    <w:p w:rsidR="00934AC0" w:rsidRPr="00934AC0" w:rsidRDefault="00934AC0" w:rsidP="00934AC0">
      <w:pPr>
        <w:spacing w:after="0" w:line="240" w:lineRule="auto"/>
        <w:ind w:firstLine="709"/>
        <w:jc w:val="both"/>
        <w:rPr>
          <w:rFonts w:ascii="Times New Roman" w:hAnsi="Times New Roman" w:cs="Times New Roman"/>
          <w:sz w:val="24"/>
          <w:szCs w:val="24"/>
        </w:rPr>
      </w:pPr>
      <w:r w:rsidRPr="00934AC0">
        <w:rPr>
          <w:rFonts w:ascii="Times New Roman" w:hAnsi="Times New Roman" w:cs="Times New Roman"/>
          <w:sz w:val="24"/>
          <w:szCs w:val="24"/>
        </w:rPr>
        <w:t xml:space="preserve">В 2011 г. создана </w:t>
      </w:r>
      <w:proofErr w:type="spellStart"/>
      <w:r w:rsidRPr="00934AC0">
        <w:rPr>
          <w:rFonts w:ascii="Times New Roman" w:hAnsi="Times New Roman" w:cs="Times New Roman"/>
          <w:b/>
          <w:sz w:val="24"/>
          <w:szCs w:val="24"/>
        </w:rPr>
        <w:t>web</w:t>
      </w:r>
      <w:proofErr w:type="spellEnd"/>
      <w:r w:rsidRPr="00934AC0">
        <w:rPr>
          <w:rFonts w:ascii="Times New Roman" w:hAnsi="Times New Roman" w:cs="Times New Roman"/>
          <w:b/>
          <w:sz w:val="24"/>
          <w:szCs w:val="24"/>
        </w:rPr>
        <w:t>-страница</w:t>
      </w:r>
      <w:r w:rsidRPr="00934AC0">
        <w:rPr>
          <w:rFonts w:ascii="Times New Roman" w:hAnsi="Times New Roman" w:cs="Times New Roman"/>
          <w:sz w:val="24"/>
          <w:szCs w:val="24"/>
        </w:rPr>
        <w:t xml:space="preserve"> «Дубравская сельская библиотека – информационный центр» на Интернет-портале </w:t>
      </w:r>
      <w:proofErr w:type="gramStart"/>
      <w:r w:rsidRPr="00934AC0">
        <w:rPr>
          <w:rFonts w:ascii="Times New Roman" w:hAnsi="Times New Roman" w:cs="Times New Roman"/>
          <w:sz w:val="24"/>
          <w:szCs w:val="24"/>
        </w:rPr>
        <w:t xml:space="preserve">ProШколу.ru  </w:t>
      </w:r>
      <w:hyperlink r:id="rId17" w:history="1">
        <w:r w:rsidRPr="00934AC0">
          <w:rPr>
            <w:rStyle w:val="ae"/>
            <w:rFonts w:ascii="Times New Roman" w:hAnsi="Times New Roman" w:cs="Times New Roman"/>
            <w:sz w:val="24"/>
            <w:szCs w:val="24"/>
          </w:rPr>
          <w:t>http://www.proshkolu.ru/org/129-748/</w:t>
        </w:r>
        <w:proofErr w:type="gramEnd"/>
      </w:hyperlink>
      <w:r w:rsidRPr="00934AC0">
        <w:rPr>
          <w:rFonts w:ascii="Times New Roman" w:hAnsi="Times New Roman" w:cs="Times New Roman"/>
          <w:sz w:val="24"/>
          <w:szCs w:val="24"/>
        </w:rPr>
        <w:t xml:space="preserve">   В 2013 году создана группа «Дубравская сельская библиотека имени Д.С. Калинина» на                                   « Одноклассниках» </w:t>
      </w:r>
      <w:hyperlink r:id="rId18" w:history="1">
        <w:r w:rsidRPr="00934AC0">
          <w:rPr>
            <w:rStyle w:val="ae"/>
            <w:rFonts w:ascii="Times New Roman" w:hAnsi="Times New Roman" w:cs="Times New Roman"/>
            <w:sz w:val="24"/>
            <w:szCs w:val="24"/>
          </w:rPr>
          <w:t>http://www.odnoklassniki.ru/dubravskay/</w:t>
        </w:r>
      </w:hyperlink>
      <w:r w:rsidRPr="00934AC0">
        <w:rPr>
          <w:rStyle w:val="ae"/>
          <w:rFonts w:ascii="Times New Roman" w:hAnsi="Times New Roman" w:cs="Times New Roman"/>
          <w:sz w:val="24"/>
          <w:szCs w:val="24"/>
        </w:rPr>
        <w:t xml:space="preserve">  </w:t>
      </w:r>
      <w:r w:rsidRPr="00934AC0">
        <w:rPr>
          <w:rFonts w:ascii="Times New Roman" w:hAnsi="Times New Roman" w:cs="Times New Roman"/>
          <w:sz w:val="24"/>
          <w:szCs w:val="24"/>
        </w:rPr>
        <w:t xml:space="preserve">  читатели создали одноименную группу «</w:t>
      </w:r>
      <w:proofErr w:type="spellStart"/>
      <w:r w:rsidRPr="00934AC0">
        <w:rPr>
          <w:rFonts w:ascii="Times New Roman" w:hAnsi="Times New Roman" w:cs="Times New Roman"/>
          <w:sz w:val="24"/>
          <w:szCs w:val="24"/>
        </w:rPr>
        <w:t>ВКонтакте</w:t>
      </w:r>
      <w:proofErr w:type="spellEnd"/>
      <w:r w:rsidRPr="00934AC0">
        <w:rPr>
          <w:rFonts w:ascii="Times New Roman" w:hAnsi="Times New Roman" w:cs="Times New Roman"/>
          <w:sz w:val="24"/>
          <w:szCs w:val="24"/>
        </w:rPr>
        <w:t>»</w:t>
      </w:r>
    </w:p>
    <w:p w:rsidR="00934AC0" w:rsidRDefault="00934AC0" w:rsidP="00934AC0">
      <w:pPr>
        <w:pStyle w:val="Default"/>
        <w:ind w:firstLine="709"/>
        <w:jc w:val="both"/>
      </w:pPr>
      <w:r w:rsidRPr="00934AC0">
        <w:t>На обсуждение выносятся вопросы, остро волнующие пользователей и библиотекарей</w:t>
      </w:r>
    </w:p>
    <w:p w:rsidR="00934AC0" w:rsidRDefault="00934AC0" w:rsidP="00934AC0">
      <w:pPr>
        <w:pStyle w:val="Default"/>
        <w:ind w:firstLine="709"/>
        <w:jc w:val="both"/>
      </w:pPr>
    </w:p>
    <w:p w:rsidR="00934AC0" w:rsidRPr="00934AC0" w:rsidRDefault="00934AC0" w:rsidP="00934AC0">
      <w:pPr>
        <w:pStyle w:val="Default"/>
        <w:ind w:firstLine="709"/>
        <w:jc w:val="both"/>
        <w:rPr>
          <w:color w:val="auto"/>
        </w:rPr>
      </w:pPr>
    </w:p>
    <w:p w:rsidR="000D50EC" w:rsidRPr="003A59A1" w:rsidRDefault="000D50EC" w:rsidP="003A4E54">
      <w:pPr>
        <w:pStyle w:val="Default"/>
        <w:ind w:firstLine="709"/>
        <w:jc w:val="both"/>
        <w:rPr>
          <w:b/>
          <w:bCs/>
          <w:color w:val="7030A0"/>
          <w:sz w:val="28"/>
          <w:szCs w:val="28"/>
        </w:rPr>
      </w:pPr>
      <w:r w:rsidRPr="003A59A1">
        <w:rPr>
          <w:b/>
          <w:bCs/>
          <w:color w:val="7030A0"/>
          <w:sz w:val="28"/>
          <w:szCs w:val="28"/>
        </w:rPr>
        <w:t xml:space="preserve">7. Справочно-библиографическое, информационное и социально-правовое обслуживание пользователей </w:t>
      </w:r>
    </w:p>
    <w:p w:rsidR="007D1ECA" w:rsidRPr="00585A8B" w:rsidRDefault="007D1ECA" w:rsidP="007D1ECA">
      <w:pPr>
        <w:pStyle w:val="a6"/>
        <w:ind w:left="0"/>
        <w:rPr>
          <w:b/>
          <w:color w:val="7030A0"/>
          <w:sz w:val="28"/>
          <w:szCs w:val="28"/>
        </w:rPr>
      </w:pPr>
      <w:r w:rsidRPr="003A59A1">
        <w:rPr>
          <w:b/>
          <w:color w:val="7030A0"/>
          <w:sz w:val="28"/>
          <w:szCs w:val="28"/>
        </w:rPr>
        <w:t>Состояние и совершенствование справочно</w:t>
      </w:r>
      <w:r w:rsidRPr="00585A8B">
        <w:rPr>
          <w:b/>
          <w:color w:val="7030A0"/>
          <w:sz w:val="28"/>
          <w:szCs w:val="28"/>
        </w:rPr>
        <w:t>-библиографического фонда</w:t>
      </w:r>
    </w:p>
    <w:p w:rsidR="007D1ECA" w:rsidRPr="00585A8B" w:rsidRDefault="007D1ECA" w:rsidP="007D1ECA">
      <w:pPr>
        <w:pStyle w:val="a6"/>
        <w:ind w:left="0"/>
        <w:rPr>
          <w:b/>
          <w:color w:val="7030A0"/>
          <w:sz w:val="28"/>
          <w:szCs w:val="28"/>
        </w:rPr>
      </w:pPr>
      <w:r w:rsidRPr="00585A8B">
        <w:rPr>
          <w:b/>
          <w:color w:val="7030A0"/>
          <w:sz w:val="28"/>
          <w:szCs w:val="28"/>
        </w:rPr>
        <w:t>Библиографическая работа</w:t>
      </w:r>
    </w:p>
    <w:p w:rsidR="007D1ECA" w:rsidRPr="00585A8B" w:rsidRDefault="007D1ECA" w:rsidP="007D1ECA">
      <w:pPr>
        <w:pStyle w:val="a6"/>
        <w:ind w:left="0"/>
        <w:rPr>
          <w:b/>
          <w:color w:val="7030A0"/>
          <w:sz w:val="28"/>
          <w:szCs w:val="28"/>
        </w:rPr>
      </w:pPr>
      <w:r w:rsidRPr="00585A8B">
        <w:rPr>
          <w:b/>
          <w:color w:val="7030A0"/>
          <w:sz w:val="28"/>
          <w:szCs w:val="28"/>
        </w:rPr>
        <w:t>Ведение справочно-библиографического аппарата</w:t>
      </w:r>
    </w:p>
    <w:p w:rsidR="007D1ECA" w:rsidRPr="00585A8B" w:rsidRDefault="007D1ECA" w:rsidP="007D1ECA">
      <w:pPr>
        <w:pStyle w:val="a6"/>
        <w:ind w:left="0"/>
        <w:rPr>
          <w:b/>
          <w:color w:val="7030A0"/>
          <w:sz w:val="28"/>
          <w:szCs w:val="28"/>
        </w:rPr>
      </w:pPr>
      <w:r w:rsidRPr="00585A8B">
        <w:rPr>
          <w:b/>
          <w:color w:val="7030A0"/>
          <w:sz w:val="28"/>
          <w:szCs w:val="28"/>
        </w:rPr>
        <w:t>Работа со справочно-библиографическим фондом в 2018 году</w:t>
      </w:r>
    </w:p>
    <w:p w:rsidR="007D1ECA" w:rsidRPr="00D80685" w:rsidRDefault="007D1ECA" w:rsidP="007D1ECA">
      <w:pPr>
        <w:pStyle w:val="a6"/>
        <w:ind w:left="0"/>
        <w:rPr>
          <w:rFonts w:asciiTheme="minorHAnsi" w:hAnsiTheme="minorHAnsi"/>
          <w:b/>
        </w:rPr>
      </w:pPr>
    </w:p>
    <w:p w:rsidR="007D1ECA" w:rsidRPr="00585A8B" w:rsidRDefault="007D1ECA" w:rsidP="007D1ECA">
      <w:pPr>
        <w:spacing w:after="0" w:line="240" w:lineRule="auto"/>
        <w:rPr>
          <w:rFonts w:ascii="Times New Roman" w:hAnsi="Times New Roman" w:cs="Times New Roman"/>
          <w:b/>
          <w:sz w:val="24"/>
          <w:szCs w:val="24"/>
        </w:rPr>
      </w:pP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7.1. Организация и ведение СБА в библиотеках:</w:t>
      </w:r>
    </w:p>
    <w:p w:rsidR="000D50EC" w:rsidRPr="000F61E4" w:rsidRDefault="000D50EC" w:rsidP="003A4E54">
      <w:pPr>
        <w:spacing w:after="0" w:line="240" w:lineRule="auto"/>
        <w:ind w:firstLine="709"/>
        <w:jc w:val="both"/>
        <w:rPr>
          <w:rFonts w:cs="Times New Roman"/>
          <w:color w:val="7030A0"/>
          <w:sz w:val="28"/>
          <w:szCs w:val="28"/>
        </w:rPr>
      </w:pPr>
      <w:r w:rsidRPr="000F61E4">
        <w:rPr>
          <w:rFonts w:cs="Times New Roman"/>
          <w:color w:val="7030A0"/>
          <w:sz w:val="28"/>
          <w:szCs w:val="28"/>
        </w:rPr>
        <w:t>- состав СБА и объем работ;</w:t>
      </w:r>
    </w:p>
    <w:p w:rsidR="00C43EDC" w:rsidRPr="00183D84" w:rsidRDefault="00C43EDC" w:rsidP="00183D84">
      <w:pPr>
        <w:spacing w:after="0" w:line="240" w:lineRule="auto"/>
        <w:ind w:firstLine="709"/>
        <w:jc w:val="both"/>
        <w:rPr>
          <w:rFonts w:ascii="Times New Roman" w:hAnsi="Times New Roman" w:cs="Times New Roman"/>
          <w:sz w:val="24"/>
          <w:szCs w:val="24"/>
        </w:rPr>
      </w:pPr>
      <w:r w:rsidRPr="00183D84">
        <w:rPr>
          <w:rFonts w:ascii="Times New Roman" w:hAnsi="Times New Roman" w:cs="Times New Roman"/>
          <w:sz w:val="24"/>
          <w:szCs w:val="24"/>
        </w:rPr>
        <w:t>В справочно-библиографический аппарат входит систематический и алфавитный каталоги, систематический детский каталог. В течение отчетн</w:t>
      </w:r>
      <w:r w:rsidR="003A59A1" w:rsidRPr="00183D84">
        <w:rPr>
          <w:rFonts w:ascii="Times New Roman" w:hAnsi="Times New Roman" w:cs="Times New Roman"/>
          <w:sz w:val="24"/>
          <w:szCs w:val="24"/>
        </w:rPr>
        <w:t>ого года в каталог было расписано и расставлено 199</w:t>
      </w:r>
      <w:r w:rsidRPr="00183D84">
        <w:rPr>
          <w:rFonts w:ascii="Times New Roman" w:hAnsi="Times New Roman" w:cs="Times New Roman"/>
          <w:sz w:val="24"/>
          <w:szCs w:val="24"/>
        </w:rPr>
        <w:t xml:space="preserve"> каталожных карточки на новые книги. Из них в системат</w:t>
      </w:r>
      <w:r w:rsidR="003A59A1" w:rsidRPr="00183D84">
        <w:rPr>
          <w:rFonts w:ascii="Times New Roman" w:hAnsi="Times New Roman" w:cs="Times New Roman"/>
          <w:sz w:val="24"/>
          <w:szCs w:val="24"/>
        </w:rPr>
        <w:t>ический детский каталог влито 47 карточек</w:t>
      </w:r>
      <w:r w:rsidRPr="00183D84">
        <w:rPr>
          <w:rFonts w:ascii="Times New Roman" w:hAnsi="Times New Roman" w:cs="Times New Roman"/>
          <w:sz w:val="24"/>
          <w:szCs w:val="24"/>
        </w:rPr>
        <w:t xml:space="preserve">. </w:t>
      </w:r>
      <w:r w:rsidR="003A59A1" w:rsidRPr="00183D84">
        <w:rPr>
          <w:rFonts w:ascii="Times New Roman" w:hAnsi="Times New Roman" w:cs="Times New Roman"/>
          <w:sz w:val="24"/>
          <w:szCs w:val="24"/>
        </w:rPr>
        <w:t xml:space="preserve">Составлена и расставлена 191 карточка в систематическую картотеку статей. </w:t>
      </w:r>
    </w:p>
    <w:p w:rsidR="00183D84" w:rsidRPr="00183D84" w:rsidRDefault="00183D84" w:rsidP="00183D84">
      <w:pPr>
        <w:spacing w:after="0" w:line="240" w:lineRule="auto"/>
        <w:ind w:firstLine="709"/>
        <w:jc w:val="both"/>
        <w:rPr>
          <w:rFonts w:ascii="Times New Roman" w:hAnsi="Times New Roman" w:cs="Times New Roman"/>
          <w:sz w:val="24"/>
          <w:szCs w:val="24"/>
        </w:rPr>
      </w:pPr>
      <w:r w:rsidRPr="00183D84">
        <w:rPr>
          <w:rFonts w:ascii="Times New Roman" w:hAnsi="Times New Roman" w:cs="Times New Roman"/>
          <w:sz w:val="24"/>
          <w:szCs w:val="24"/>
        </w:rPr>
        <w:t>В СБА библиотеки имеются также различные энциклопедии. В течение отчетного года поступило: БРЭ – 3 тома, пр</w:t>
      </w:r>
      <w:r w:rsidR="00BF762B">
        <w:rPr>
          <w:rFonts w:ascii="Times New Roman" w:hAnsi="Times New Roman" w:cs="Times New Roman"/>
          <w:sz w:val="24"/>
          <w:szCs w:val="24"/>
        </w:rPr>
        <w:t>авославная энциклопедия – 5 томов</w:t>
      </w:r>
      <w:r w:rsidRPr="00183D84">
        <w:rPr>
          <w:rFonts w:ascii="Times New Roman" w:hAnsi="Times New Roman" w:cs="Times New Roman"/>
          <w:sz w:val="24"/>
          <w:szCs w:val="24"/>
        </w:rPr>
        <w:t>,</w:t>
      </w:r>
      <w:r w:rsidR="00BF762B">
        <w:rPr>
          <w:rFonts w:ascii="Times New Roman" w:hAnsi="Times New Roman" w:cs="Times New Roman"/>
          <w:sz w:val="24"/>
          <w:szCs w:val="24"/>
        </w:rPr>
        <w:t xml:space="preserve"> детская энциклопедия – 52 тома</w:t>
      </w:r>
      <w:r w:rsidRPr="00183D84">
        <w:rPr>
          <w:rFonts w:ascii="Times New Roman" w:hAnsi="Times New Roman" w:cs="Times New Roman"/>
          <w:sz w:val="24"/>
          <w:szCs w:val="24"/>
        </w:rPr>
        <w:t xml:space="preserve">. Общее поступление составило 60 томов </w:t>
      </w:r>
    </w:p>
    <w:p w:rsidR="0091271F" w:rsidRPr="00183D84" w:rsidRDefault="0091271F" w:rsidP="00183D84">
      <w:pPr>
        <w:spacing w:after="0" w:line="240" w:lineRule="auto"/>
        <w:ind w:firstLine="709"/>
        <w:jc w:val="both"/>
        <w:rPr>
          <w:rFonts w:ascii="Times New Roman" w:hAnsi="Times New Roman" w:cs="Times New Roman"/>
          <w:sz w:val="24"/>
          <w:szCs w:val="24"/>
        </w:rPr>
      </w:pPr>
      <w:r w:rsidRPr="00183D84">
        <w:rPr>
          <w:rFonts w:ascii="Times New Roman" w:hAnsi="Times New Roman" w:cs="Times New Roman"/>
          <w:sz w:val="24"/>
          <w:szCs w:val="24"/>
        </w:rPr>
        <w:t>Библиографические пособия в библиотеке на сегодняшний день имеются в следующем количестве: 13 пособий для работы со взрослыми читателями и 20 пособий для читателей-детей. В отчетном году новых библиографических пособий не поступало.</w:t>
      </w:r>
    </w:p>
    <w:p w:rsidR="009628D8" w:rsidRPr="00183D84" w:rsidRDefault="0091271F" w:rsidP="00183D84">
      <w:pPr>
        <w:spacing w:after="0" w:line="240" w:lineRule="auto"/>
        <w:ind w:firstLine="709"/>
        <w:jc w:val="both"/>
        <w:rPr>
          <w:rFonts w:ascii="Times New Roman" w:hAnsi="Times New Roman" w:cs="Times New Roman"/>
          <w:sz w:val="24"/>
          <w:szCs w:val="24"/>
        </w:rPr>
      </w:pPr>
      <w:r w:rsidRPr="00183D84">
        <w:rPr>
          <w:rFonts w:ascii="Times New Roman" w:hAnsi="Times New Roman" w:cs="Times New Roman"/>
          <w:sz w:val="24"/>
          <w:szCs w:val="24"/>
        </w:rPr>
        <w:t>Библиотека располагает также тематическими картотеками статей из газет и журналов. Это краеведческая картотека «Край наш – земля Нижегородская», СКС «Великая Отечественная», «Прочти в журналах», «Новое о Пушкине»</w:t>
      </w:r>
      <w:r w:rsidR="009628D8" w:rsidRPr="00183D84">
        <w:rPr>
          <w:rFonts w:ascii="Times New Roman" w:hAnsi="Times New Roman" w:cs="Times New Roman"/>
          <w:sz w:val="24"/>
          <w:szCs w:val="24"/>
        </w:rPr>
        <w:t>, «К 150-летию со дня рождения М. Горького», «Япония».</w:t>
      </w:r>
      <w:r w:rsidRPr="00183D84">
        <w:rPr>
          <w:rFonts w:ascii="Times New Roman" w:hAnsi="Times New Roman" w:cs="Times New Roman"/>
          <w:sz w:val="24"/>
          <w:szCs w:val="24"/>
        </w:rPr>
        <w:t xml:space="preserve"> </w:t>
      </w:r>
      <w:r w:rsidR="009628D8" w:rsidRPr="00183D84">
        <w:rPr>
          <w:rFonts w:ascii="Times New Roman" w:hAnsi="Times New Roman" w:cs="Times New Roman"/>
          <w:sz w:val="24"/>
          <w:szCs w:val="24"/>
        </w:rPr>
        <w:t>304 карточки было составлено и расставлено в краеведческую картотеку, 22 карточки в ней отредактировано.</w:t>
      </w:r>
    </w:p>
    <w:p w:rsidR="000D50EC" w:rsidRPr="000F61E4" w:rsidRDefault="000D50EC" w:rsidP="003A4E54">
      <w:pPr>
        <w:spacing w:after="0" w:line="240" w:lineRule="auto"/>
        <w:ind w:firstLine="709"/>
        <w:jc w:val="both"/>
        <w:rPr>
          <w:rFonts w:cs="Times New Roman"/>
          <w:color w:val="7030A0"/>
          <w:sz w:val="28"/>
          <w:szCs w:val="28"/>
        </w:rPr>
      </w:pPr>
      <w:r w:rsidRPr="000F61E4">
        <w:rPr>
          <w:rFonts w:cs="Times New Roman"/>
          <w:color w:val="7030A0"/>
          <w:sz w:val="28"/>
          <w:szCs w:val="28"/>
        </w:rPr>
        <w:t>- работа со справочно-библиографическим фондом и т.д.</w:t>
      </w:r>
    </w:p>
    <w:p w:rsidR="00593E1C" w:rsidRPr="00481081" w:rsidRDefault="0091271F" w:rsidP="00481081">
      <w:pPr>
        <w:spacing w:after="0" w:line="240" w:lineRule="auto"/>
        <w:ind w:firstLine="709"/>
        <w:jc w:val="both"/>
        <w:rPr>
          <w:rFonts w:ascii="Times New Roman" w:hAnsi="Times New Roman" w:cs="Times New Roman"/>
          <w:sz w:val="24"/>
          <w:szCs w:val="24"/>
        </w:rPr>
      </w:pPr>
      <w:r w:rsidRPr="00481081">
        <w:rPr>
          <w:rFonts w:ascii="Times New Roman" w:hAnsi="Times New Roman" w:cs="Times New Roman"/>
          <w:sz w:val="24"/>
          <w:szCs w:val="24"/>
        </w:rPr>
        <w:t xml:space="preserve">В течение года проведено </w:t>
      </w:r>
      <w:r w:rsidR="00481081" w:rsidRPr="00481081">
        <w:rPr>
          <w:rFonts w:ascii="Times New Roman" w:hAnsi="Times New Roman" w:cs="Times New Roman"/>
          <w:sz w:val="24"/>
          <w:szCs w:val="24"/>
        </w:rPr>
        <w:t>7</w:t>
      </w:r>
      <w:r w:rsidRPr="00481081">
        <w:rPr>
          <w:rFonts w:ascii="Times New Roman" w:hAnsi="Times New Roman" w:cs="Times New Roman"/>
          <w:sz w:val="24"/>
          <w:szCs w:val="24"/>
        </w:rPr>
        <w:t xml:space="preserve"> часов информации о библиографических пособиях. </w:t>
      </w:r>
      <w:r w:rsidR="00481081" w:rsidRPr="00481081">
        <w:rPr>
          <w:rFonts w:ascii="Times New Roman" w:hAnsi="Times New Roman" w:cs="Times New Roman"/>
          <w:sz w:val="24"/>
          <w:szCs w:val="24"/>
        </w:rPr>
        <w:t xml:space="preserve">Было организовано 7 традиционных выставок-обзоров новых поступлений и 5 выставок на электронных носителях: на сайте библиотеки, интернет-версии библиотечной газеты, электронной презентации. </w:t>
      </w:r>
      <w:r w:rsidRPr="00481081">
        <w:rPr>
          <w:rFonts w:ascii="Times New Roman" w:hAnsi="Times New Roman" w:cs="Times New Roman"/>
          <w:sz w:val="24"/>
          <w:szCs w:val="24"/>
        </w:rPr>
        <w:t xml:space="preserve">СБА библиотеки активно используется для выполнения устных тематических справок и консультаций. </w:t>
      </w:r>
      <w:r w:rsidR="00593E1C" w:rsidRPr="00481081">
        <w:rPr>
          <w:rFonts w:ascii="Times New Roman" w:hAnsi="Times New Roman" w:cs="Times New Roman"/>
          <w:sz w:val="24"/>
          <w:szCs w:val="24"/>
        </w:rPr>
        <w:t>Темы запросов были разные: по школьной программе, праву, сельскому хозяйству, медицине, экологии, краеведению, православию, строительству, искусству, художественной литературе, технологии, психологии, педагогике, географии, ИКТ, документам местного самоуправления.</w:t>
      </w:r>
    </w:p>
    <w:p w:rsidR="0091271F" w:rsidRPr="00481081" w:rsidRDefault="00593E1C" w:rsidP="00481081">
      <w:pPr>
        <w:spacing w:after="0" w:line="240" w:lineRule="auto"/>
        <w:ind w:firstLine="709"/>
        <w:jc w:val="both"/>
        <w:rPr>
          <w:rFonts w:ascii="Times New Roman" w:hAnsi="Times New Roman" w:cs="Times New Roman"/>
          <w:sz w:val="24"/>
          <w:szCs w:val="24"/>
        </w:rPr>
      </w:pPr>
      <w:r w:rsidRPr="00481081">
        <w:rPr>
          <w:rFonts w:ascii="Times New Roman" w:hAnsi="Times New Roman" w:cs="Times New Roman"/>
          <w:sz w:val="24"/>
          <w:szCs w:val="24"/>
        </w:rPr>
        <w:t>В справочной работе библиотека использует тематические папки газетных статей, например, «К 100-лети</w:t>
      </w:r>
      <w:r w:rsidR="00481081" w:rsidRPr="00481081">
        <w:rPr>
          <w:rFonts w:ascii="Times New Roman" w:hAnsi="Times New Roman" w:cs="Times New Roman"/>
          <w:sz w:val="24"/>
          <w:szCs w:val="24"/>
        </w:rPr>
        <w:t>ю Первой мировой войны», «Япония», «К 150-летию М. Горького».</w:t>
      </w:r>
      <w:r w:rsidRPr="00481081">
        <w:rPr>
          <w:rFonts w:ascii="Times New Roman" w:hAnsi="Times New Roman" w:cs="Times New Roman"/>
          <w:sz w:val="24"/>
          <w:szCs w:val="24"/>
        </w:rPr>
        <w:t xml:space="preserve"> По краеведению имеются тематические папки неопубликованных материалов, составляющих архив библиотеки: «История населенных пунктов», «История библиотеки», «Д.С. Калинин». Ведется накопление тематической папки материалов из газеты «Родная земля»: «Люди земли Дубравской», «О нас пишут».</w:t>
      </w:r>
    </w:p>
    <w:p w:rsidR="00593E1C" w:rsidRPr="00481081" w:rsidRDefault="00593E1C" w:rsidP="00481081">
      <w:pPr>
        <w:spacing w:after="0" w:line="240" w:lineRule="auto"/>
        <w:ind w:firstLine="709"/>
        <w:jc w:val="both"/>
        <w:rPr>
          <w:rFonts w:ascii="Times New Roman" w:hAnsi="Times New Roman" w:cs="Times New Roman"/>
          <w:sz w:val="24"/>
          <w:szCs w:val="24"/>
        </w:rPr>
      </w:pPr>
      <w:r w:rsidRPr="00481081">
        <w:rPr>
          <w:rFonts w:ascii="Times New Roman" w:hAnsi="Times New Roman" w:cs="Times New Roman"/>
          <w:sz w:val="24"/>
          <w:szCs w:val="24"/>
        </w:rPr>
        <w:t xml:space="preserve">Ведется картотека периодических изданий в ней два раздела: </w:t>
      </w:r>
      <w:r w:rsidR="00AF63ED" w:rsidRPr="00481081">
        <w:rPr>
          <w:rFonts w:ascii="Times New Roman" w:hAnsi="Times New Roman" w:cs="Times New Roman"/>
          <w:sz w:val="24"/>
          <w:szCs w:val="24"/>
        </w:rPr>
        <w:t>газеты и журналы. Учитываем периодичность поступлений и количество экземпляров. В течение отчетного года в библиотеку поступали такие газеты, как «Новое дело», «Пенсионерочка», «Родная земля»; журналы «Детская энциклопедия», «Дом в саду»</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 Виртуальная справочная служба. Количество выданных справок и предоставленных консультаций посетителям библиотеки. Количество выданных справок и консультаций, предоставляемых в виртуальном режиме удаленным пользователям библиотеки.</w:t>
      </w:r>
      <w:r w:rsidR="00AF63ED" w:rsidRPr="000F61E4">
        <w:rPr>
          <w:rFonts w:asciiTheme="minorHAnsi" w:hAnsiTheme="minorHAnsi"/>
          <w:color w:val="7030A0"/>
          <w:sz w:val="28"/>
          <w:szCs w:val="28"/>
        </w:rPr>
        <w:t xml:space="preserve"> </w:t>
      </w:r>
    </w:p>
    <w:p w:rsidR="00555B7C" w:rsidRPr="00555B7C" w:rsidRDefault="00555B7C" w:rsidP="00555B7C">
      <w:pPr>
        <w:pStyle w:val="Default"/>
        <w:ind w:firstLine="709"/>
        <w:jc w:val="both"/>
        <w:rPr>
          <w:color w:val="auto"/>
        </w:rPr>
      </w:pPr>
      <w:r w:rsidRPr="00555B7C">
        <w:rPr>
          <w:color w:val="auto"/>
        </w:rPr>
        <w:t>В течение года разным кате</w:t>
      </w:r>
      <w:r w:rsidR="00560196">
        <w:rPr>
          <w:color w:val="auto"/>
        </w:rPr>
        <w:t>гориям пользователей выдано 1569</w:t>
      </w:r>
      <w:r w:rsidRPr="00555B7C">
        <w:rPr>
          <w:color w:val="auto"/>
        </w:rPr>
        <w:t xml:space="preserve"> справок: в том числе </w:t>
      </w:r>
    </w:p>
    <w:p w:rsidR="00555B7C" w:rsidRPr="00555B7C" w:rsidRDefault="00555B7C" w:rsidP="00555B7C">
      <w:pPr>
        <w:pStyle w:val="Default"/>
        <w:ind w:firstLine="709"/>
        <w:jc w:val="both"/>
        <w:rPr>
          <w:color w:val="auto"/>
        </w:rPr>
      </w:pPr>
      <w:r w:rsidRPr="00555B7C">
        <w:rPr>
          <w:color w:val="auto"/>
        </w:rPr>
        <w:t>Тематические</w:t>
      </w:r>
      <w:r w:rsidR="00FB5090">
        <w:rPr>
          <w:color w:val="auto"/>
        </w:rPr>
        <w:t xml:space="preserve"> - </w:t>
      </w:r>
      <w:r w:rsidR="003E7279">
        <w:rPr>
          <w:color w:val="auto"/>
        </w:rPr>
        <w:t>393</w:t>
      </w:r>
    </w:p>
    <w:p w:rsidR="00555B7C" w:rsidRPr="00555B7C" w:rsidRDefault="00555B7C" w:rsidP="00555B7C">
      <w:pPr>
        <w:pStyle w:val="Default"/>
        <w:ind w:firstLine="709"/>
        <w:jc w:val="both"/>
        <w:rPr>
          <w:color w:val="auto"/>
        </w:rPr>
      </w:pPr>
      <w:r w:rsidRPr="00555B7C">
        <w:rPr>
          <w:color w:val="auto"/>
        </w:rPr>
        <w:t>Уточняющие</w:t>
      </w:r>
      <w:r w:rsidRPr="00555B7C">
        <w:rPr>
          <w:color w:val="auto"/>
        </w:rPr>
        <w:tab/>
      </w:r>
      <w:r w:rsidR="00FB5090">
        <w:rPr>
          <w:color w:val="auto"/>
        </w:rPr>
        <w:t xml:space="preserve">- </w:t>
      </w:r>
      <w:r w:rsidR="003E7279">
        <w:rPr>
          <w:color w:val="auto"/>
        </w:rPr>
        <w:t>391</w:t>
      </w:r>
    </w:p>
    <w:p w:rsidR="00555B7C" w:rsidRPr="00555B7C" w:rsidRDefault="00555B7C" w:rsidP="00555B7C">
      <w:pPr>
        <w:pStyle w:val="Default"/>
        <w:ind w:firstLine="709"/>
        <w:jc w:val="both"/>
        <w:rPr>
          <w:color w:val="auto"/>
        </w:rPr>
      </w:pPr>
      <w:r w:rsidRPr="00555B7C">
        <w:rPr>
          <w:color w:val="auto"/>
        </w:rPr>
        <w:t>Адресно-библиографические</w:t>
      </w:r>
      <w:r w:rsidR="00FB5090">
        <w:rPr>
          <w:color w:val="auto"/>
        </w:rPr>
        <w:t xml:space="preserve"> - </w:t>
      </w:r>
      <w:r w:rsidR="003E7279">
        <w:rPr>
          <w:color w:val="auto"/>
        </w:rPr>
        <w:t>391</w:t>
      </w:r>
    </w:p>
    <w:p w:rsidR="00555B7C" w:rsidRPr="00555B7C" w:rsidRDefault="00555B7C" w:rsidP="00555B7C">
      <w:pPr>
        <w:pStyle w:val="Default"/>
        <w:ind w:firstLine="709"/>
        <w:jc w:val="both"/>
        <w:rPr>
          <w:color w:val="auto"/>
        </w:rPr>
      </w:pPr>
      <w:r w:rsidRPr="00555B7C">
        <w:rPr>
          <w:color w:val="auto"/>
        </w:rPr>
        <w:t>Фактографические</w:t>
      </w:r>
      <w:r w:rsidR="00FB5090">
        <w:rPr>
          <w:color w:val="auto"/>
        </w:rPr>
        <w:t xml:space="preserve"> -</w:t>
      </w:r>
      <w:r w:rsidR="003E7279">
        <w:rPr>
          <w:color w:val="auto"/>
        </w:rPr>
        <w:tab/>
        <w:t>394</w:t>
      </w:r>
    </w:p>
    <w:p w:rsidR="00555B7C" w:rsidRPr="00555B7C" w:rsidRDefault="00555B7C" w:rsidP="00555B7C">
      <w:pPr>
        <w:pStyle w:val="Default"/>
        <w:ind w:firstLine="709"/>
        <w:jc w:val="both"/>
        <w:rPr>
          <w:color w:val="auto"/>
        </w:rPr>
      </w:pPr>
      <w:r w:rsidRPr="00555B7C">
        <w:rPr>
          <w:color w:val="auto"/>
        </w:rPr>
        <w:t>Из них: Виртуальные: 63</w:t>
      </w:r>
    </w:p>
    <w:p w:rsidR="00555B7C" w:rsidRPr="00555B7C" w:rsidRDefault="00555B7C" w:rsidP="00555B7C">
      <w:pPr>
        <w:pStyle w:val="Default"/>
        <w:ind w:firstLine="709"/>
        <w:jc w:val="both"/>
        <w:rPr>
          <w:color w:val="auto"/>
        </w:rPr>
      </w:pPr>
      <w:r w:rsidRPr="00555B7C">
        <w:rPr>
          <w:color w:val="auto"/>
        </w:rPr>
        <w:t>- тематические 15</w:t>
      </w:r>
    </w:p>
    <w:p w:rsidR="00555B7C" w:rsidRPr="00555B7C" w:rsidRDefault="00555B7C" w:rsidP="00555B7C">
      <w:pPr>
        <w:pStyle w:val="Default"/>
        <w:ind w:firstLine="709"/>
        <w:jc w:val="both"/>
        <w:rPr>
          <w:color w:val="auto"/>
        </w:rPr>
      </w:pPr>
      <w:r w:rsidRPr="00555B7C">
        <w:rPr>
          <w:color w:val="auto"/>
        </w:rPr>
        <w:t>- уточняющие 15</w:t>
      </w:r>
    </w:p>
    <w:p w:rsidR="00555B7C" w:rsidRPr="00555B7C" w:rsidRDefault="00555B7C" w:rsidP="00555B7C">
      <w:pPr>
        <w:pStyle w:val="Default"/>
        <w:ind w:firstLine="709"/>
        <w:jc w:val="both"/>
        <w:rPr>
          <w:color w:val="auto"/>
        </w:rPr>
      </w:pPr>
      <w:r w:rsidRPr="00555B7C">
        <w:rPr>
          <w:color w:val="auto"/>
        </w:rPr>
        <w:t xml:space="preserve">- адресно-библиографические 15 </w:t>
      </w:r>
    </w:p>
    <w:p w:rsidR="00555B7C" w:rsidRPr="00555B7C" w:rsidRDefault="00555B7C" w:rsidP="00555B7C">
      <w:pPr>
        <w:pStyle w:val="Default"/>
        <w:ind w:firstLine="709"/>
        <w:jc w:val="both"/>
        <w:rPr>
          <w:color w:val="auto"/>
        </w:rPr>
      </w:pPr>
      <w:r w:rsidRPr="00555B7C">
        <w:rPr>
          <w:color w:val="auto"/>
        </w:rPr>
        <w:t>- фактографические 18</w:t>
      </w:r>
      <w:r w:rsidRPr="00555B7C">
        <w:rPr>
          <w:color w:val="auto"/>
        </w:rPr>
        <w:tab/>
      </w:r>
    </w:p>
    <w:p w:rsidR="000D50EC" w:rsidRPr="000F61E4" w:rsidRDefault="000D50EC" w:rsidP="00555B7C">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7.3. Библиографическое информирование (информационно-библиографическое обслуживание):</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 индивидуальное информирование;</w:t>
      </w:r>
    </w:p>
    <w:p w:rsidR="00481081" w:rsidRPr="00B02A8E" w:rsidRDefault="00481081" w:rsidP="00B02A8E">
      <w:pPr>
        <w:pStyle w:val="Default"/>
        <w:ind w:firstLine="709"/>
        <w:jc w:val="both"/>
        <w:rPr>
          <w:color w:val="auto"/>
        </w:rPr>
      </w:pPr>
      <w:r w:rsidRPr="00B02A8E">
        <w:rPr>
          <w:color w:val="auto"/>
        </w:rPr>
        <w:t>Индивидуальное информирование</w:t>
      </w:r>
      <w:r w:rsidR="00555D23" w:rsidRPr="00B02A8E">
        <w:rPr>
          <w:color w:val="auto"/>
        </w:rPr>
        <w:t xml:space="preserve"> проводилось в следующих формах:</w:t>
      </w:r>
    </w:p>
    <w:p w:rsidR="00481081" w:rsidRPr="00B02A8E" w:rsidRDefault="00481081" w:rsidP="00B02A8E">
      <w:pPr>
        <w:pStyle w:val="Default"/>
        <w:ind w:firstLine="709"/>
        <w:jc w:val="both"/>
        <w:rPr>
          <w:color w:val="auto"/>
        </w:rPr>
      </w:pPr>
      <w:r w:rsidRPr="00B02A8E">
        <w:rPr>
          <w:color w:val="auto"/>
        </w:rPr>
        <w:t>Обзор книг</w:t>
      </w:r>
      <w:r w:rsidR="00555D23" w:rsidRPr="00B02A8E">
        <w:rPr>
          <w:color w:val="auto"/>
        </w:rPr>
        <w:t xml:space="preserve"> </w:t>
      </w:r>
      <w:r w:rsidR="00555D23" w:rsidRPr="00B02A8E">
        <w:rPr>
          <w:color w:val="auto"/>
        </w:rPr>
        <w:tab/>
        <w:t>для 11 абонентов</w:t>
      </w:r>
    </w:p>
    <w:p w:rsidR="00481081" w:rsidRPr="00B02A8E" w:rsidRDefault="00555D23" w:rsidP="00B02A8E">
      <w:pPr>
        <w:pStyle w:val="Default"/>
        <w:ind w:firstLine="709"/>
        <w:jc w:val="both"/>
        <w:rPr>
          <w:color w:val="auto"/>
        </w:rPr>
      </w:pPr>
      <w:r w:rsidRPr="00B02A8E">
        <w:rPr>
          <w:color w:val="auto"/>
        </w:rPr>
        <w:t>Рекомендательные беседы</w:t>
      </w:r>
      <w:r w:rsidRPr="00B02A8E">
        <w:rPr>
          <w:color w:val="auto"/>
        </w:rPr>
        <w:tab/>
        <w:t>для 20 абонентов</w:t>
      </w:r>
    </w:p>
    <w:p w:rsidR="00481081" w:rsidRPr="00B02A8E" w:rsidRDefault="00555D23" w:rsidP="00B02A8E">
      <w:pPr>
        <w:pStyle w:val="Default"/>
        <w:ind w:firstLine="709"/>
        <w:jc w:val="both"/>
        <w:rPr>
          <w:color w:val="auto"/>
        </w:rPr>
      </w:pPr>
      <w:r w:rsidRPr="00B02A8E">
        <w:rPr>
          <w:color w:val="auto"/>
        </w:rPr>
        <w:t>Беседа о прочитанном</w:t>
      </w:r>
      <w:r w:rsidRPr="00B02A8E">
        <w:rPr>
          <w:color w:val="auto"/>
        </w:rPr>
        <w:tab/>
        <w:t>с 20 абонентами</w:t>
      </w:r>
    </w:p>
    <w:p w:rsidR="00481081" w:rsidRPr="00B02A8E" w:rsidRDefault="00555D23" w:rsidP="00B02A8E">
      <w:pPr>
        <w:pStyle w:val="Default"/>
        <w:ind w:firstLine="709"/>
        <w:jc w:val="both"/>
        <w:rPr>
          <w:color w:val="auto"/>
        </w:rPr>
      </w:pPr>
      <w:r w:rsidRPr="00B02A8E">
        <w:rPr>
          <w:color w:val="auto"/>
        </w:rPr>
        <w:t>Типовой план чтения</w:t>
      </w:r>
      <w:r w:rsidRPr="00B02A8E">
        <w:rPr>
          <w:color w:val="auto"/>
        </w:rPr>
        <w:tab/>
        <w:t>составлен для 15 абонентов</w:t>
      </w:r>
    </w:p>
    <w:p w:rsidR="00481081" w:rsidRPr="00B02A8E" w:rsidRDefault="00555D23" w:rsidP="00B02A8E">
      <w:pPr>
        <w:pStyle w:val="Default"/>
        <w:ind w:firstLine="709"/>
        <w:jc w:val="both"/>
        <w:rPr>
          <w:color w:val="auto"/>
        </w:rPr>
      </w:pPr>
      <w:r w:rsidRPr="00B02A8E">
        <w:rPr>
          <w:color w:val="auto"/>
        </w:rPr>
        <w:t>Список литературы для чтения составлен для 90 абонентов</w:t>
      </w:r>
    </w:p>
    <w:p w:rsidR="00481081" w:rsidRPr="00B02A8E" w:rsidRDefault="00555D23" w:rsidP="00B02A8E">
      <w:pPr>
        <w:pStyle w:val="Default"/>
        <w:ind w:firstLine="709"/>
        <w:jc w:val="both"/>
        <w:rPr>
          <w:color w:val="auto"/>
        </w:rPr>
      </w:pPr>
      <w:r w:rsidRPr="00B02A8E">
        <w:rPr>
          <w:color w:val="auto"/>
        </w:rPr>
        <w:t>Индивидуальный план чтения для 7 абонентов</w:t>
      </w:r>
    </w:p>
    <w:p w:rsidR="00481081" w:rsidRPr="00B02A8E" w:rsidRDefault="00555D23" w:rsidP="00B02A8E">
      <w:pPr>
        <w:pStyle w:val="Default"/>
        <w:ind w:firstLine="709"/>
        <w:jc w:val="both"/>
        <w:rPr>
          <w:color w:val="auto"/>
        </w:rPr>
      </w:pPr>
      <w:r w:rsidRPr="00B02A8E">
        <w:rPr>
          <w:color w:val="auto"/>
        </w:rPr>
        <w:t>Информирование проведено для 10 абонентов</w:t>
      </w:r>
    </w:p>
    <w:p w:rsidR="00AF63ED" w:rsidRPr="00B02A8E" w:rsidRDefault="00AF63ED" w:rsidP="00B02A8E">
      <w:pPr>
        <w:pStyle w:val="Default"/>
        <w:ind w:firstLine="709"/>
        <w:jc w:val="both"/>
        <w:rPr>
          <w:color w:val="auto"/>
        </w:rPr>
      </w:pPr>
      <w:r w:rsidRPr="00B02A8E">
        <w:rPr>
          <w:color w:val="auto"/>
        </w:rPr>
        <w:t xml:space="preserve">Темы информирования: фантастика, в помощь школьным программа, домашнее хозяйство, православие, Великая Отечественная война в художественной литературе, воспитание детей в семье, огородничество и садоводство. Запросы удаленных пользователей были связаны с документами МСУ, </w:t>
      </w:r>
      <w:r w:rsidR="00BD36F8" w:rsidRPr="00B02A8E">
        <w:rPr>
          <w:color w:val="auto"/>
        </w:rPr>
        <w:t>краеведением, ИКТ. В том числе удаленные пользователи часто обращаются за консультациями по лингвистике: орфографии и пунктуации, ра</w:t>
      </w:r>
      <w:r w:rsidR="00555D23" w:rsidRPr="00B02A8E">
        <w:rPr>
          <w:color w:val="auto"/>
        </w:rPr>
        <w:t>звитию речи, словоупотреблению и</w:t>
      </w:r>
      <w:r w:rsidR="00BD36F8" w:rsidRPr="00B02A8E">
        <w:rPr>
          <w:color w:val="auto"/>
        </w:rPr>
        <w:t xml:space="preserve"> др. </w:t>
      </w:r>
    </w:p>
    <w:p w:rsidR="00D04976" w:rsidRPr="00EF3675" w:rsidRDefault="00D04976" w:rsidP="00D04976">
      <w:pPr>
        <w:pStyle w:val="Default"/>
        <w:ind w:firstLine="709"/>
        <w:jc w:val="both"/>
        <w:rPr>
          <w:color w:val="auto"/>
        </w:rPr>
      </w:pPr>
      <w:r w:rsidRPr="00EF3675">
        <w:rPr>
          <w:color w:val="auto"/>
        </w:rPr>
        <w:t>Уровень информационно-библиографического обслуживания определялся по изучению информационных потребностей и способов их удовлетворения.</w:t>
      </w:r>
    </w:p>
    <w:p w:rsidR="00D04976" w:rsidRPr="00EF3675" w:rsidRDefault="00D04976" w:rsidP="00D04976">
      <w:pPr>
        <w:pStyle w:val="Default"/>
        <w:numPr>
          <w:ilvl w:val="0"/>
          <w:numId w:val="27"/>
        </w:numPr>
        <w:ind w:left="0" w:firstLine="709"/>
        <w:jc w:val="both"/>
        <w:rPr>
          <w:color w:val="auto"/>
        </w:rPr>
      </w:pPr>
      <w:r w:rsidRPr="00EF3675">
        <w:rPr>
          <w:i/>
          <w:color w:val="auto"/>
        </w:rPr>
        <w:t>Индивидуальное информирование</w:t>
      </w:r>
    </w:p>
    <w:p w:rsidR="00D04976" w:rsidRPr="00EF3675" w:rsidRDefault="00D04976" w:rsidP="00D04976">
      <w:pPr>
        <w:pStyle w:val="Default"/>
        <w:ind w:firstLine="709"/>
        <w:jc w:val="both"/>
        <w:rPr>
          <w:color w:val="auto"/>
        </w:rPr>
      </w:pPr>
      <w:r w:rsidRPr="00EF3675">
        <w:rPr>
          <w:color w:val="auto"/>
        </w:rPr>
        <w:t xml:space="preserve"> в отч</w:t>
      </w:r>
      <w:r>
        <w:rPr>
          <w:color w:val="auto"/>
        </w:rPr>
        <w:t xml:space="preserve">етном году осуществлялось </w:t>
      </w:r>
      <w:proofErr w:type="gramStart"/>
      <w:r>
        <w:rPr>
          <w:color w:val="auto"/>
        </w:rPr>
        <w:t xml:space="preserve">для </w:t>
      </w:r>
      <w:r w:rsidRPr="00EF3675">
        <w:rPr>
          <w:color w:val="auto"/>
        </w:rPr>
        <w:t xml:space="preserve"> абонентов</w:t>
      </w:r>
      <w:proofErr w:type="gramEnd"/>
      <w:r w:rsidRPr="00EF3675">
        <w:rPr>
          <w:color w:val="auto"/>
        </w:rPr>
        <w:t xml:space="preserve"> разновозрастной категории, в </w:t>
      </w:r>
      <w:proofErr w:type="spellStart"/>
      <w:r w:rsidRPr="00EF3675">
        <w:rPr>
          <w:color w:val="auto"/>
        </w:rPr>
        <w:t>т.ч</w:t>
      </w:r>
      <w:proofErr w:type="spellEnd"/>
      <w:r w:rsidRPr="00EF3675">
        <w:rPr>
          <w:color w:val="auto"/>
        </w:rPr>
        <w:t>. двое детей, в стенах библиотеки. Для Ярослава Р.  подготовлен список книг о военных врачах (06.02.18), рекомендательная беседа о книге Б. Васильева «В списках не значится» (16.02), обзор книг из серии «Венок Славы» (14.03.18), сообщение о книгах «Писатели-горьковчане о Великой Отечественной войне» (19.03.18).</w:t>
      </w:r>
    </w:p>
    <w:p w:rsidR="00D04976" w:rsidRPr="00EF3675" w:rsidRDefault="00D04976" w:rsidP="00D04976">
      <w:pPr>
        <w:pStyle w:val="Default"/>
        <w:ind w:firstLine="709"/>
        <w:jc w:val="both"/>
        <w:rPr>
          <w:color w:val="FF0000"/>
        </w:rPr>
      </w:pPr>
      <w:r w:rsidRPr="00EF3675">
        <w:rPr>
          <w:color w:val="auto"/>
        </w:rPr>
        <w:t xml:space="preserve">Для РДЧ </w:t>
      </w:r>
      <w:proofErr w:type="spellStart"/>
      <w:r w:rsidRPr="00EF3675">
        <w:rPr>
          <w:color w:val="auto"/>
        </w:rPr>
        <w:t>Шихалевой</w:t>
      </w:r>
      <w:proofErr w:type="spellEnd"/>
      <w:r w:rsidRPr="00EF3675">
        <w:rPr>
          <w:color w:val="auto"/>
        </w:rPr>
        <w:t xml:space="preserve"> В.А. индивидуальное информирование осуществлялось по теме «Педагогика начальной школы»: обзор книг по теме информирование (27.02.18), рекомендательная беседа по книге «Уроки </w:t>
      </w:r>
      <w:proofErr w:type="spellStart"/>
      <w:r w:rsidRPr="00EF3675">
        <w:rPr>
          <w:color w:val="auto"/>
        </w:rPr>
        <w:t>скорочтения</w:t>
      </w:r>
      <w:proofErr w:type="spellEnd"/>
      <w:r w:rsidRPr="00EF3675">
        <w:rPr>
          <w:color w:val="auto"/>
        </w:rPr>
        <w:t xml:space="preserve">» (12.03.18), сообщение о книгах по теме «Развивающие занятия» (05.09.18), час информации «Мамина школа», (08.11 18)   </w:t>
      </w:r>
    </w:p>
    <w:p w:rsidR="00BC7C61" w:rsidRPr="00B02A8E" w:rsidRDefault="00BC7C61" w:rsidP="00B02A8E">
      <w:pPr>
        <w:pStyle w:val="Default"/>
        <w:ind w:firstLine="709"/>
        <w:jc w:val="both"/>
        <w:rPr>
          <w:color w:val="auto"/>
        </w:rPr>
      </w:pPr>
    </w:p>
    <w:p w:rsidR="000D50EC" w:rsidRPr="000F61E4" w:rsidRDefault="000D50EC" w:rsidP="003A4E54">
      <w:pPr>
        <w:spacing w:after="0" w:line="240" w:lineRule="auto"/>
        <w:ind w:firstLine="709"/>
        <w:jc w:val="both"/>
        <w:rPr>
          <w:rFonts w:cs="Times New Roman"/>
          <w:color w:val="7030A0"/>
          <w:sz w:val="28"/>
          <w:szCs w:val="28"/>
        </w:rPr>
      </w:pPr>
      <w:r w:rsidRPr="000F61E4">
        <w:rPr>
          <w:rFonts w:cs="Times New Roman"/>
          <w:color w:val="7030A0"/>
          <w:sz w:val="28"/>
          <w:szCs w:val="28"/>
        </w:rPr>
        <w:t>- групповое (коллективное) информирование;</w:t>
      </w:r>
    </w:p>
    <w:p w:rsidR="00D51AE8" w:rsidRPr="00751888" w:rsidRDefault="00BD36F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 xml:space="preserve">Групповое информирование осуществлялось по группам. </w:t>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1.</w:t>
      </w:r>
      <w:r w:rsidRPr="00751888">
        <w:rPr>
          <w:rFonts w:ascii="Times New Roman" w:hAnsi="Times New Roman" w:cs="Times New Roman"/>
          <w:sz w:val="24"/>
          <w:szCs w:val="24"/>
        </w:rPr>
        <w:tab/>
        <w:t>Руководители детского чтения – 3 человека</w:t>
      </w:r>
      <w:r w:rsidRPr="00751888">
        <w:rPr>
          <w:rFonts w:ascii="Times New Roman" w:hAnsi="Times New Roman" w:cs="Times New Roman"/>
          <w:sz w:val="24"/>
          <w:szCs w:val="24"/>
        </w:rPr>
        <w:tab/>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2.</w:t>
      </w:r>
      <w:r w:rsidRPr="00751888">
        <w:rPr>
          <w:rFonts w:ascii="Times New Roman" w:hAnsi="Times New Roman" w:cs="Times New Roman"/>
          <w:sz w:val="24"/>
          <w:szCs w:val="24"/>
        </w:rPr>
        <w:tab/>
        <w:t>Любители природы – 5 человек</w:t>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3.</w:t>
      </w:r>
      <w:r w:rsidRPr="00751888">
        <w:rPr>
          <w:rFonts w:ascii="Times New Roman" w:hAnsi="Times New Roman" w:cs="Times New Roman"/>
          <w:sz w:val="24"/>
          <w:szCs w:val="24"/>
        </w:rPr>
        <w:tab/>
        <w:t xml:space="preserve">Смайлик – 9 человек </w:t>
      </w:r>
      <w:r w:rsidRPr="00751888">
        <w:rPr>
          <w:rFonts w:ascii="Times New Roman" w:hAnsi="Times New Roman" w:cs="Times New Roman"/>
          <w:sz w:val="24"/>
          <w:szCs w:val="24"/>
        </w:rPr>
        <w:tab/>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4.</w:t>
      </w:r>
      <w:r w:rsidRPr="00751888">
        <w:rPr>
          <w:rFonts w:ascii="Times New Roman" w:hAnsi="Times New Roman" w:cs="Times New Roman"/>
          <w:sz w:val="24"/>
          <w:szCs w:val="24"/>
        </w:rPr>
        <w:tab/>
        <w:t>Дети социальных групп риска – 4 человека</w:t>
      </w:r>
      <w:r w:rsidRPr="00751888">
        <w:rPr>
          <w:rFonts w:ascii="Times New Roman" w:hAnsi="Times New Roman" w:cs="Times New Roman"/>
          <w:sz w:val="24"/>
          <w:szCs w:val="24"/>
        </w:rPr>
        <w:tab/>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5.</w:t>
      </w:r>
      <w:r w:rsidRPr="00751888">
        <w:rPr>
          <w:rFonts w:ascii="Times New Roman" w:hAnsi="Times New Roman" w:cs="Times New Roman"/>
          <w:sz w:val="24"/>
          <w:szCs w:val="24"/>
        </w:rPr>
        <w:tab/>
        <w:t>Рукодельницы – 3 человека</w:t>
      </w:r>
      <w:r w:rsidRPr="00751888">
        <w:rPr>
          <w:rFonts w:ascii="Times New Roman" w:hAnsi="Times New Roman" w:cs="Times New Roman"/>
          <w:sz w:val="24"/>
          <w:szCs w:val="24"/>
        </w:rPr>
        <w:tab/>
      </w:r>
    </w:p>
    <w:p w:rsidR="00751888"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6.</w:t>
      </w:r>
      <w:r w:rsidRPr="00751888">
        <w:rPr>
          <w:rFonts w:ascii="Times New Roman" w:hAnsi="Times New Roman" w:cs="Times New Roman"/>
          <w:sz w:val="24"/>
          <w:szCs w:val="24"/>
        </w:rPr>
        <w:tab/>
        <w:t>Педагоги школы – 16 человек</w:t>
      </w:r>
      <w:r w:rsidRPr="00751888">
        <w:rPr>
          <w:rFonts w:ascii="Times New Roman" w:hAnsi="Times New Roman" w:cs="Times New Roman"/>
          <w:sz w:val="24"/>
          <w:szCs w:val="24"/>
        </w:rPr>
        <w:tab/>
      </w:r>
    </w:p>
    <w:p w:rsidR="00380105" w:rsidRPr="00751888" w:rsidRDefault="0075188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7.</w:t>
      </w:r>
      <w:r w:rsidRPr="00751888">
        <w:rPr>
          <w:rFonts w:ascii="Times New Roman" w:hAnsi="Times New Roman" w:cs="Times New Roman"/>
          <w:sz w:val="24"/>
          <w:szCs w:val="24"/>
        </w:rPr>
        <w:tab/>
        <w:t xml:space="preserve">Пионеры-активисты – 5 человек </w:t>
      </w:r>
      <w:r w:rsidRPr="00751888">
        <w:rPr>
          <w:rFonts w:ascii="Times New Roman" w:hAnsi="Times New Roman" w:cs="Times New Roman"/>
          <w:sz w:val="24"/>
          <w:szCs w:val="24"/>
        </w:rPr>
        <w:tab/>
      </w:r>
    </w:p>
    <w:p w:rsidR="00D51AE8" w:rsidRDefault="00D51AE8" w:rsidP="00751888">
      <w:pPr>
        <w:spacing w:after="0" w:line="240" w:lineRule="auto"/>
        <w:ind w:firstLine="709"/>
        <w:jc w:val="both"/>
        <w:rPr>
          <w:rFonts w:ascii="Times New Roman" w:hAnsi="Times New Roman" w:cs="Times New Roman"/>
          <w:sz w:val="24"/>
          <w:szCs w:val="24"/>
        </w:rPr>
      </w:pPr>
      <w:r w:rsidRPr="00751888">
        <w:rPr>
          <w:rFonts w:ascii="Times New Roman" w:hAnsi="Times New Roman" w:cs="Times New Roman"/>
          <w:sz w:val="24"/>
          <w:szCs w:val="24"/>
        </w:rPr>
        <w:t xml:space="preserve">Всего на групповом обслуживании в библиотеке </w:t>
      </w:r>
      <w:r w:rsidR="00751888" w:rsidRPr="00751888">
        <w:rPr>
          <w:rFonts w:ascii="Times New Roman" w:hAnsi="Times New Roman" w:cs="Times New Roman"/>
          <w:sz w:val="24"/>
          <w:szCs w:val="24"/>
        </w:rPr>
        <w:t>7</w:t>
      </w:r>
      <w:r w:rsidRPr="00751888">
        <w:rPr>
          <w:rFonts w:ascii="Times New Roman" w:hAnsi="Times New Roman" w:cs="Times New Roman"/>
          <w:sz w:val="24"/>
          <w:szCs w:val="24"/>
        </w:rPr>
        <w:t xml:space="preserve"> </w:t>
      </w:r>
      <w:r w:rsidR="00751888" w:rsidRPr="00751888">
        <w:rPr>
          <w:rFonts w:ascii="Times New Roman" w:hAnsi="Times New Roman" w:cs="Times New Roman"/>
          <w:sz w:val="24"/>
          <w:szCs w:val="24"/>
        </w:rPr>
        <w:t>групп с количеством абонентов 45</w:t>
      </w:r>
      <w:r w:rsidRPr="00751888">
        <w:rPr>
          <w:rFonts w:ascii="Times New Roman" w:hAnsi="Times New Roman" w:cs="Times New Roman"/>
          <w:sz w:val="24"/>
          <w:szCs w:val="24"/>
        </w:rPr>
        <w:t xml:space="preserve"> человек. </w:t>
      </w:r>
    </w:p>
    <w:p w:rsidR="00D04976" w:rsidRPr="00D04976" w:rsidRDefault="00D04976" w:rsidP="00D04976">
      <w:pPr>
        <w:spacing w:after="0" w:line="240" w:lineRule="auto"/>
        <w:ind w:firstLine="709"/>
        <w:jc w:val="both"/>
        <w:rPr>
          <w:rFonts w:ascii="Times New Roman" w:hAnsi="Times New Roman" w:cs="Times New Roman"/>
          <w:sz w:val="24"/>
          <w:szCs w:val="24"/>
        </w:rPr>
      </w:pPr>
      <w:r w:rsidRPr="00D04976">
        <w:rPr>
          <w:rFonts w:ascii="Times New Roman" w:hAnsi="Times New Roman" w:cs="Times New Roman"/>
          <w:sz w:val="24"/>
          <w:szCs w:val="24"/>
        </w:rPr>
        <w:t xml:space="preserve">Групповое информирование осуществлялось по группам. </w:t>
      </w:r>
    </w:p>
    <w:p w:rsidR="00D04976" w:rsidRPr="00D04976" w:rsidRDefault="00D04976" w:rsidP="00D04976">
      <w:pPr>
        <w:spacing w:after="0" w:line="240" w:lineRule="auto"/>
        <w:ind w:firstLine="709"/>
        <w:jc w:val="both"/>
        <w:rPr>
          <w:rFonts w:ascii="Times New Roman" w:hAnsi="Times New Roman" w:cs="Times New Roman"/>
          <w:sz w:val="24"/>
          <w:szCs w:val="24"/>
        </w:rPr>
      </w:pPr>
      <w:r w:rsidRPr="00D04976">
        <w:rPr>
          <w:rFonts w:ascii="Times New Roman" w:hAnsi="Times New Roman" w:cs="Times New Roman"/>
          <w:sz w:val="24"/>
          <w:szCs w:val="24"/>
        </w:rPr>
        <w:t xml:space="preserve">В группе </w:t>
      </w:r>
      <w:r w:rsidRPr="00D04976">
        <w:rPr>
          <w:rFonts w:ascii="Times New Roman" w:hAnsi="Times New Roman" w:cs="Times New Roman"/>
          <w:sz w:val="24"/>
          <w:szCs w:val="24"/>
          <w:u w:val="single"/>
        </w:rPr>
        <w:t>любителей природы</w:t>
      </w:r>
      <w:r w:rsidRPr="00D04976">
        <w:rPr>
          <w:rFonts w:ascii="Times New Roman" w:hAnsi="Times New Roman" w:cs="Times New Roman"/>
          <w:sz w:val="24"/>
          <w:szCs w:val="24"/>
        </w:rPr>
        <w:t xml:space="preserve"> 5 абонентов.</w:t>
      </w:r>
      <w:r w:rsidRPr="00D04976">
        <w:rPr>
          <w:rFonts w:ascii="Times New Roman" w:hAnsi="Times New Roman" w:cs="Times New Roman"/>
          <w:color w:val="FF0000"/>
          <w:sz w:val="24"/>
          <w:szCs w:val="24"/>
        </w:rPr>
        <w:t xml:space="preserve"> </w:t>
      </w:r>
      <w:r w:rsidRPr="00D04976">
        <w:rPr>
          <w:rFonts w:ascii="Times New Roman" w:hAnsi="Times New Roman" w:cs="Times New Roman"/>
          <w:sz w:val="24"/>
          <w:szCs w:val="24"/>
        </w:rPr>
        <w:t>Тема информирования – экология. В течение года для них проведены час информации «Мы в ответе за Землю» (16.04.18), сообщение «Зеленые леса» (18.05), инф</w:t>
      </w:r>
      <w:r>
        <w:rPr>
          <w:rFonts w:ascii="Times New Roman" w:hAnsi="Times New Roman" w:cs="Times New Roman"/>
          <w:sz w:val="24"/>
          <w:szCs w:val="24"/>
        </w:rPr>
        <w:t>ормация «Что такое экология?» (</w:t>
      </w:r>
      <w:r w:rsidRPr="00D04976">
        <w:rPr>
          <w:rFonts w:ascii="Times New Roman" w:hAnsi="Times New Roman" w:cs="Times New Roman"/>
          <w:sz w:val="24"/>
          <w:szCs w:val="24"/>
        </w:rPr>
        <w:t>27.08), обзор книг «Вода и цивилизация» (19.09), сообщение «Заповедники планеты» (02.10), час информации «Земное начало» (27.02), беседа-сообщение «Лещ и бамбук наудачу: Япония» (19.03)</w:t>
      </w:r>
      <w:r w:rsidRPr="00D04976">
        <w:rPr>
          <w:rFonts w:ascii="Times New Roman" w:hAnsi="Times New Roman" w:cs="Times New Roman"/>
          <w:color w:val="FF0000"/>
          <w:sz w:val="24"/>
          <w:szCs w:val="24"/>
        </w:rPr>
        <w:t xml:space="preserve"> </w:t>
      </w:r>
      <w:r w:rsidRPr="00D04976">
        <w:rPr>
          <w:rFonts w:ascii="Times New Roman" w:hAnsi="Times New Roman" w:cs="Times New Roman"/>
          <w:sz w:val="24"/>
          <w:szCs w:val="24"/>
        </w:rPr>
        <w:t xml:space="preserve">Следующая группа абонентов обслуживалась по теме «Персональный компьютер». Это </w:t>
      </w:r>
      <w:r w:rsidRPr="00D04976">
        <w:rPr>
          <w:rFonts w:ascii="Times New Roman" w:hAnsi="Times New Roman" w:cs="Times New Roman"/>
          <w:sz w:val="24"/>
          <w:szCs w:val="24"/>
          <w:u w:val="single"/>
        </w:rPr>
        <w:t>группа библиотечного клуба «Смайлик»</w:t>
      </w:r>
      <w:r w:rsidRPr="00D04976">
        <w:rPr>
          <w:rFonts w:ascii="Times New Roman" w:hAnsi="Times New Roman" w:cs="Times New Roman"/>
          <w:sz w:val="24"/>
          <w:szCs w:val="24"/>
        </w:rPr>
        <w:t xml:space="preserve"> - 9 абонентов разного возраста. Для них проведено 4 занятия: обзор книг «Ваш персональный компьютер», практический семинар-обучение «Как создать проект», помощь в работе с Интернетом, «Советы по составлению электронной презентации». </w:t>
      </w:r>
    </w:p>
    <w:p w:rsidR="00D04976" w:rsidRPr="00D04976" w:rsidRDefault="00D04976" w:rsidP="00D04976">
      <w:pPr>
        <w:spacing w:after="0" w:line="240" w:lineRule="auto"/>
        <w:ind w:firstLine="709"/>
        <w:jc w:val="both"/>
        <w:rPr>
          <w:rFonts w:ascii="Times New Roman" w:hAnsi="Times New Roman" w:cs="Times New Roman"/>
          <w:color w:val="FF0000"/>
          <w:sz w:val="24"/>
          <w:szCs w:val="24"/>
        </w:rPr>
      </w:pPr>
      <w:r w:rsidRPr="00D04976">
        <w:rPr>
          <w:rFonts w:ascii="Times New Roman" w:hAnsi="Times New Roman" w:cs="Times New Roman"/>
          <w:sz w:val="24"/>
          <w:szCs w:val="24"/>
        </w:rPr>
        <w:t xml:space="preserve">Группа </w:t>
      </w:r>
      <w:r w:rsidRPr="00D04976">
        <w:rPr>
          <w:rFonts w:ascii="Times New Roman" w:hAnsi="Times New Roman" w:cs="Times New Roman"/>
          <w:sz w:val="24"/>
          <w:szCs w:val="24"/>
          <w:u w:val="single"/>
        </w:rPr>
        <w:t>руководителей детского чтения</w:t>
      </w:r>
      <w:r w:rsidRPr="00D04976">
        <w:rPr>
          <w:rFonts w:ascii="Times New Roman" w:hAnsi="Times New Roman" w:cs="Times New Roman"/>
          <w:sz w:val="24"/>
          <w:szCs w:val="24"/>
        </w:rPr>
        <w:t xml:space="preserve"> состоит из воспитателей детского сада и родителей. В группу входит 3 человека. Тема информирования «Дошкольное образование: проблемы, поиски, решения».</w:t>
      </w:r>
      <w:r w:rsidRPr="00D04976">
        <w:rPr>
          <w:rFonts w:ascii="Times New Roman" w:hAnsi="Times New Roman" w:cs="Times New Roman"/>
          <w:color w:val="FF0000"/>
          <w:sz w:val="24"/>
          <w:szCs w:val="24"/>
        </w:rPr>
        <w:t xml:space="preserve"> </w:t>
      </w:r>
      <w:r w:rsidRPr="00D04976">
        <w:rPr>
          <w:rFonts w:ascii="Times New Roman" w:hAnsi="Times New Roman" w:cs="Times New Roman"/>
          <w:sz w:val="24"/>
          <w:szCs w:val="24"/>
        </w:rPr>
        <w:t>Час информации</w:t>
      </w:r>
      <w:r w:rsidRPr="00D04976">
        <w:rPr>
          <w:rFonts w:ascii="Times New Roman" w:hAnsi="Times New Roman" w:cs="Times New Roman"/>
          <w:color w:val="FF0000"/>
          <w:sz w:val="24"/>
          <w:szCs w:val="24"/>
        </w:rPr>
        <w:t xml:space="preserve"> </w:t>
      </w:r>
      <w:r w:rsidRPr="00D04976">
        <w:rPr>
          <w:rFonts w:ascii="Times New Roman" w:hAnsi="Times New Roman" w:cs="Times New Roman"/>
          <w:sz w:val="24"/>
          <w:szCs w:val="24"/>
        </w:rPr>
        <w:t>«Экологическое воспитание по произведениям М. Пришвина» (05.02.18), сообщение «Что мы знаем о Тургеневе?» (09.08.), сообщение «От книжек-малышек до Тургенева» (23.08.18), обзор книг для детей «Стихи об осени» (09.10.18), час информации «Русская классическая школа» (23.10.18)</w:t>
      </w:r>
      <w:r w:rsidRPr="00D04976">
        <w:rPr>
          <w:rFonts w:ascii="Times New Roman" w:hAnsi="Times New Roman" w:cs="Times New Roman"/>
          <w:color w:val="FF0000"/>
          <w:sz w:val="24"/>
          <w:szCs w:val="24"/>
        </w:rPr>
        <w:t xml:space="preserve">  </w:t>
      </w:r>
    </w:p>
    <w:p w:rsidR="00D04976" w:rsidRPr="00D04976" w:rsidRDefault="00D04976" w:rsidP="00D04976">
      <w:pPr>
        <w:spacing w:after="0" w:line="240" w:lineRule="auto"/>
        <w:ind w:firstLine="709"/>
        <w:jc w:val="both"/>
        <w:rPr>
          <w:rFonts w:ascii="Times New Roman" w:hAnsi="Times New Roman" w:cs="Times New Roman"/>
          <w:sz w:val="24"/>
          <w:szCs w:val="24"/>
        </w:rPr>
      </w:pPr>
      <w:r w:rsidRPr="00D04976">
        <w:rPr>
          <w:rFonts w:ascii="Times New Roman" w:hAnsi="Times New Roman" w:cs="Times New Roman"/>
          <w:sz w:val="24"/>
          <w:szCs w:val="24"/>
        </w:rPr>
        <w:t xml:space="preserve">В группу абонентов, состоящую из подростков и молодежи </w:t>
      </w:r>
      <w:r w:rsidRPr="00D04976">
        <w:rPr>
          <w:rFonts w:ascii="Times New Roman" w:hAnsi="Times New Roman" w:cs="Times New Roman"/>
          <w:b/>
          <w:sz w:val="24"/>
          <w:szCs w:val="24"/>
        </w:rPr>
        <w:t>группы риска</w:t>
      </w:r>
      <w:r w:rsidRPr="00D04976">
        <w:rPr>
          <w:rFonts w:ascii="Times New Roman" w:hAnsi="Times New Roman" w:cs="Times New Roman"/>
          <w:sz w:val="24"/>
          <w:szCs w:val="24"/>
        </w:rPr>
        <w:t xml:space="preserve"> входит 4 абонента.</w:t>
      </w:r>
      <w:r w:rsidRPr="00D04976">
        <w:rPr>
          <w:rFonts w:ascii="Times New Roman" w:hAnsi="Times New Roman" w:cs="Times New Roman"/>
          <w:color w:val="FF0000"/>
          <w:sz w:val="24"/>
          <w:szCs w:val="24"/>
        </w:rPr>
        <w:t xml:space="preserve"> </w:t>
      </w:r>
      <w:r w:rsidRPr="00D04976">
        <w:rPr>
          <w:rFonts w:ascii="Times New Roman" w:hAnsi="Times New Roman" w:cs="Times New Roman"/>
          <w:sz w:val="24"/>
          <w:szCs w:val="24"/>
        </w:rPr>
        <w:t>Для них проведен часы информации «Здоровая семья – здоровая страна», «Умей сказать «нет».</w:t>
      </w:r>
    </w:p>
    <w:p w:rsidR="00D04976" w:rsidRPr="00D04976" w:rsidRDefault="00D04976" w:rsidP="00D04976">
      <w:pPr>
        <w:spacing w:after="0" w:line="240" w:lineRule="auto"/>
        <w:ind w:firstLine="709"/>
        <w:jc w:val="both"/>
        <w:rPr>
          <w:rFonts w:ascii="Times New Roman" w:hAnsi="Times New Roman" w:cs="Times New Roman"/>
          <w:color w:val="FF0000"/>
          <w:sz w:val="24"/>
          <w:szCs w:val="24"/>
        </w:rPr>
      </w:pPr>
      <w:r w:rsidRPr="00D04976">
        <w:rPr>
          <w:rFonts w:ascii="Times New Roman" w:hAnsi="Times New Roman" w:cs="Times New Roman"/>
          <w:sz w:val="24"/>
          <w:szCs w:val="24"/>
        </w:rPr>
        <w:t xml:space="preserve">Группа </w:t>
      </w:r>
      <w:r w:rsidRPr="00D04976">
        <w:rPr>
          <w:rFonts w:ascii="Times New Roman" w:hAnsi="Times New Roman" w:cs="Times New Roman"/>
          <w:sz w:val="24"/>
          <w:szCs w:val="24"/>
          <w:u w:val="single"/>
        </w:rPr>
        <w:t>«Пионеры-активисты»</w:t>
      </w:r>
      <w:r w:rsidRPr="00D04976">
        <w:rPr>
          <w:rFonts w:ascii="Times New Roman" w:hAnsi="Times New Roman" w:cs="Times New Roman"/>
          <w:sz w:val="24"/>
          <w:szCs w:val="24"/>
        </w:rPr>
        <w:t xml:space="preserve"> - разновозрастная, состоит из членов детского общественного объединения «Дружина имени Д.С. Калинина» и их старших вожатых. В группе 5 человек. Тема обслуживания – «Организация продуктивной работы ДОО». Час информации «Из истории комсомольской организации школы» (19.02.18), час информации «Знаменитые юбиляры: М. Горький и А. Макаренко» (13.03.18), час информации «Из истории пионерской организации» (18.05.18), акция «100 добрых дел: тимуровское движение в 21 веке» (03.10.18), час информации «Юность моя, комсомол</w:t>
      </w:r>
      <w:proofErr w:type="gramStart"/>
      <w:r w:rsidRPr="00D04976">
        <w:rPr>
          <w:rFonts w:ascii="Times New Roman" w:hAnsi="Times New Roman" w:cs="Times New Roman"/>
          <w:sz w:val="24"/>
          <w:szCs w:val="24"/>
        </w:rPr>
        <w:t>.»(</w:t>
      </w:r>
      <w:proofErr w:type="gramEnd"/>
      <w:r w:rsidRPr="00D04976">
        <w:rPr>
          <w:rFonts w:ascii="Times New Roman" w:hAnsi="Times New Roman" w:cs="Times New Roman"/>
          <w:sz w:val="24"/>
          <w:szCs w:val="24"/>
        </w:rPr>
        <w:t>11.10.18)</w:t>
      </w:r>
      <w:r w:rsidRPr="00D04976">
        <w:rPr>
          <w:rFonts w:ascii="Times New Roman" w:hAnsi="Times New Roman" w:cs="Times New Roman"/>
          <w:color w:val="FF0000"/>
          <w:sz w:val="24"/>
          <w:szCs w:val="24"/>
        </w:rPr>
        <w:t xml:space="preserve"> </w:t>
      </w:r>
    </w:p>
    <w:p w:rsidR="00D04976" w:rsidRPr="00D04976" w:rsidRDefault="00D04976" w:rsidP="00D04976">
      <w:pPr>
        <w:spacing w:after="0" w:line="240" w:lineRule="auto"/>
        <w:ind w:firstLine="709"/>
        <w:jc w:val="both"/>
        <w:rPr>
          <w:rFonts w:ascii="Times New Roman" w:hAnsi="Times New Roman" w:cs="Times New Roman"/>
          <w:sz w:val="24"/>
          <w:szCs w:val="24"/>
        </w:rPr>
      </w:pPr>
      <w:r w:rsidRPr="00D04976">
        <w:rPr>
          <w:rFonts w:ascii="Times New Roman" w:hAnsi="Times New Roman" w:cs="Times New Roman"/>
          <w:sz w:val="24"/>
          <w:szCs w:val="24"/>
          <w:u w:val="single"/>
        </w:rPr>
        <w:t>Группа педагогов Дубравской школы включает</w:t>
      </w:r>
      <w:r w:rsidRPr="00D04976">
        <w:rPr>
          <w:rFonts w:ascii="Times New Roman" w:hAnsi="Times New Roman" w:cs="Times New Roman"/>
          <w:sz w:val="24"/>
          <w:szCs w:val="24"/>
        </w:rPr>
        <w:t xml:space="preserve"> 16 абонентов. Для них проведены час информации «как курица лапой» по материалам газеты «НП» от 07 февраля 2018 года статья О. Снегиревой «Как курица лапой» (19.02.18), час информации «Внимание, дети» по материалам газеты «НП» от 22 февраля 2018 года из рубрики «Педсовет» (26.02.18), сообщение о семейном образовании по материалам периодики</w:t>
      </w:r>
      <w:r>
        <w:rPr>
          <w:rFonts w:ascii="Times New Roman" w:hAnsi="Times New Roman" w:cs="Times New Roman"/>
          <w:sz w:val="24"/>
          <w:szCs w:val="24"/>
        </w:rPr>
        <w:t>.</w:t>
      </w:r>
    </w:p>
    <w:p w:rsidR="00D04976" w:rsidRPr="00751888" w:rsidRDefault="00D04976" w:rsidP="00751888">
      <w:pPr>
        <w:spacing w:after="0" w:line="240" w:lineRule="auto"/>
        <w:ind w:firstLine="709"/>
        <w:jc w:val="both"/>
        <w:rPr>
          <w:rFonts w:ascii="Times New Roman" w:hAnsi="Times New Roman" w:cs="Times New Roman"/>
          <w:sz w:val="24"/>
          <w:szCs w:val="24"/>
        </w:rPr>
      </w:pPr>
    </w:p>
    <w:p w:rsidR="00B02A8E" w:rsidRPr="00751888" w:rsidRDefault="00BC7C61" w:rsidP="00751888">
      <w:pPr>
        <w:spacing w:after="0" w:line="240" w:lineRule="auto"/>
        <w:ind w:firstLine="709"/>
        <w:jc w:val="both"/>
        <w:rPr>
          <w:rFonts w:ascii="Times New Roman" w:eastAsia="Times New Roman" w:hAnsi="Times New Roman" w:cs="Times New Roman"/>
          <w:sz w:val="24"/>
          <w:szCs w:val="24"/>
        </w:rPr>
      </w:pPr>
      <w:r w:rsidRPr="00751888">
        <w:rPr>
          <w:rFonts w:ascii="Times New Roman" w:eastAsia="Times New Roman" w:hAnsi="Times New Roman" w:cs="Times New Roman"/>
          <w:sz w:val="24"/>
          <w:szCs w:val="24"/>
        </w:rPr>
        <w:t xml:space="preserve">Индивидуальное и групповое информирование проведено по следующим темам: </w:t>
      </w:r>
    </w:p>
    <w:p w:rsidR="00B02A8E" w:rsidRPr="00751888" w:rsidRDefault="00BC7C61" w:rsidP="00751888">
      <w:pPr>
        <w:spacing w:after="0" w:line="240" w:lineRule="auto"/>
        <w:ind w:firstLine="709"/>
        <w:jc w:val="both"/>
        <w:rPr>
          <w:rFonts w:ascii="Times New Roman" w:eastAsia="Times New Roman" w:hAnsi="Times New Roman" w:cs="Times New Roman"/>
          <w:sz w:val="24"/>
          <w:szCs w:val="24"/>
        </w:rPr>
      </w:pPr>
      <w:r w:rsidRPr="00751888">
        <w:rPr>
          <w:rFonts w:ascii="Times New Roman" w:eastAsia="Times New Roman" w:hAnsi="Times New Roman" w:cs="Times New Roman"/>
          <w:b/>
          <w:sz w:val="24"/>
          <w:szCs w:val="24"/>
        </w:rPr>
        <w:t>Обзор книг и журналов</w:t>
      </w:r>
      <w:r w:rsidRPr="00751888">
        <w:rPr>
          <w:rFonts w:ascii="Times New Roman" w:eastAsia="Times New Roman" w:hAnsi="Times New Roman" w:cs="Times New Roman"/>
          <w:sz w:val="24"/>
          <w:szCs w:val="24"/>
        </w:rPr>
        <w:tab/>
      </w:r>
    </w:p>
    <w:p w:rsidR="00BC7C61" w:rsidRPr="00751888" w:rsidRDefault="00BC7C61" w:rsidP="00751888">
      <w:pPr>
        <w:spacing w:after="0" w:line="240" w:lineRule="auto"/>
        <w:ind w:firstLine="709"/>
        <w:jc w:val="both"/>
        <w:rPr>
          <w:rFonts w:ascii="Times New Roman" w:eastAsia="Times New Roman" w:hAnsi="Times New Roman" w:cs="Times New Roman"/>
          <w:sz w:val="24"/>
          <w:szCs w:val="24"/>
        </w:rPr>
      </w:pPr>
      <w:r w:rsidRPr="00751888">
        <w:rPr>
          <w:rFonts w:ascii="Times New Roman" w:eastAsia="Times New Roman" w:hAnsi="Times New Roman" w:cs="Times New Roman"/>
          <w:sz w:val="24"/>
          <w:szCs w:val="24"/>
        </w:rPr>
        <w:t>«Свой дом украшу я сама»</w:t>
      </w:r>
      <w:r w:rsidR="00B02A8E" w:rsidRPr="00751888">
        <w:rPr>
          <w:rFonts w:ascii="Times New Roman" w:eastAsia="Times New Roman" w:hAnsi="Times New Roman" w:cs="Times New Roman"/>
          <w:sz w:val="24"/>
          <w:szCs w:val="24"/>
        </w:rPr>
        <w:t xml:space="preserve">, </w:t>
      </w:r>
      <w:r w:rsidRPr="00751888">
        <w:rPr>
          <w:rFonts w:ascii="Times New Roman" w:eastAsia="Times New Roman" w:hAnsi="Times New Roman" w:cs="Times New Roman"/>
          <w:sz w:val="24"/>
          <w:szCs w:val="24"/>
        </w:rPr>
        <w:t>«Сталинградская битва»</w:t>
      </w:r>
      <w:r w:rsidR="00B02A8E" w:rsidRPr="00751888">
        <w:rPr>
          <w:rFonts w:ascii="Times New Roman" w:eastAsia="Times New Roman" w:hAnsi="Times New Roman" w:cs="Times New Roman"/>
          <w:sz w:val="24"/>
          <w:szCs w:val="24"/>
        </w:rPr>
        <w:t xml:space="preserve">, </w:t>
      </w:r>
      <w:r w:rsidRPr="00751888">
        <w:rPr>
          <w:rFonts w:ascii="Times New Roman" w:eastAsia="Times New Roman" w:hAnsi="Times New Roman" w:cs="Times New Roman"/>
          <w:sz w:val="24"/>
          <w:szCs w:val="24"/>
        </w:rPr>
        <w:t>«Пришвин – детям»</w:t>
      </w:r>
      <w:r w:rsidR="00B02A8E" w:rsidRPr="00751888">
        <w:rPr>
          <w:rFonts w:ascii="Times New Roman" w:eastAsia="Times New Roman" w:hAnsi="Times New Roman" w:cs="Times New Roman"/>
          <w:sz w:val="24"/>
          <w:szCs w:val="24"/>
        </w:rPr>
        <w:t>,</w:t>
      </w:r>
    </w:p>
    <w:p w:rsidR="00BC7C61" w:rsidRPr="001400A0" w:rsidRDefault="00BC7C61" w:rsidP="00751888">
      <w:pPr>
        <w:spacing w:after="0" w:line="240" w:lineRule="auto"/>
        <w:ind w:firstLine="709"/>
        <w:jc w:val="both"/>
        <w:rPr>
          <w:rFonts w:ascii="Times New Roman" w:eastAsia="Times New Roman" w:hAnsi="Times New Roman" w:cs="Times New Roman"/>
          <w:sz w:val="24"/>
          <w:szCs w:val="24"/>
        </w:rPr>
      </w:pPr>
      <w:r w:rsidRPr="00751888">
        <w:rPr>
          <w:rFonts w:ascii="Times New Roman" w:eastAsia="Times New Roman" w:hAnsi="Times New Roman" w:cs="Times New Roman"/>
          <w:sz w:val="24"/>
          <w:szCs w:val="24"/>
        </w:rPr>
        <w:t>«Непобедимая и легендарная»</w:t>
      </w:r>
      <w:r w:rsidR="00B02A8E" w:rsidRPr="00751888">
        <w:rPr>
          <w:rFonts w:ascii="Times New Roman" w:eastAsia="Times New Roman" w:hAnsi="Times New Roman" w:cs="Times New Roman"/>
          <w:sz w:val="24"/>
          <w:szCs w:val="24"/>
        </w:rPr>
        <w:t xml:space="preserve">, </w:t>
      </w:r>
      <w:r w:rsidRPr="00751888">
        <w:rPr>
          <w:rFonts w:ascii="Times New Roman" w:eastAsia="Times New Roman" w:hAnsi="Times New Roman" w:cs="Times New Roman"/>
          <w:sz w:val="24"/>
          <w:szCs w:val="24"/>
        </w:rPr>
        <w:t>«О милой мамочке»</w:t>
      </w:r>
      <w:r w:rsidR="00B02A8E" w:rsidRPr="00751888">
        <w:rPr>
          <w:rFonts w:ascii="Times New Roman" w:eastAsia="Times New Roman" w:hAnsi="Times New Roman" w:cs="Times New Roman"/>
          <w:sz w:val="24"/>
          <w:szCs w:val="24"/>
        </w:rPr>
        <w:t xml:space="preserve">, </w:t>
      </w:r>
      <w:r w:rsidRPr="00751888">
        <w:rPr>
          <w:rFonts w:ascii="Times New Roman" w:eastAsia="Times New Roman" w:hAnsi="Times New Roman" w:cs="Times New Roman"/>
          <w:sz w:val="24"/>
          <w:szCs w:val="24"/>
        </w:rPr>
        <w:t>«</w:t>
      </w:r>
      <w:r w:rsidRPr="001400A0">
        <w:rPr>
          <w:rFonts w:ascii="Times New Roman" w:eastAsia="Times New Roman" w:hAnsi="Times New Roman" w:cs="Times New Roman"/>
          <w:sz w:val="24"/>
          <w:szCs w:val="24"/>
        </w:rPr>
        <w:t>Космос – это навсегда»</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«Все об иммунитете»</w:t>
      </w:r>
      <w:r w:rsidR="00B02A8E" w:rsidRPr="001400A0">
        <w:rPr>
          <w:rFonts w:ascii="Times New Roman" w:eastAsia="Times New Roman" w:hAnsi="Times New Roman" w:cs="Times New Roman"/>
          <w:sz w:val="24"/>
          <w:szCs w:val="24"/>
        </w:rPr>
        <w:t>, «</w:t>
      </w:r>
      <w:r w:rsidRPr="001400A0">
        <w:rPr>
          <w:rFonts w:ascii="Times New Roman" w:eastAsia="Times New Roman" w:hAnsi="Times New Roman" w:cs="Times New Roman"/>
          <w:sz w:val="24"/>
          <w:szCs w:val="24"/>
        </w:rPr>
        <w:t>Писатели-юбиляры: Н. Заболоцкий»</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«Редкие книги»</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«Ты, Россия моя»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Писатели-юбиляры: Ф. Гладков</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«В гостях у писателя: И. С. Тургенев»</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«Живая природа»</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«Лекарства под ногами»</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«Хвала рукам, что пахнут хлебом»</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«Юность моя, комсомол»</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«Читай Нижегородское»</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«Деловая книга для тебя»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«Материнское начало»</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«Твои возможности, человек»</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«Закон нашей жизни»</w:t>
      </w:r>
      <w:r w:rsidR="00B02A8E" w:rsidRPr="001400A0">
        <w:rPr>
          <w:rFonts w:ascii="Times New Roman" w:eastAsia="Times New Roman" w:hAnsi="Times New Roman" w:cs="Times New Roman"/>
          <w:sz w:val="24"/>
          <w:szCs w:val="24"/>
        </w:rPr>
        <w:t>.</w:t>
      </w:r>
      <w:r w:rsidRPr="001400A0">
        <w:rPr>
          <w:rFonts w:ascii="Times New Roman" w:eastAsia="Times New Roman" w:hAnsi="Times New Roman" w:cs="Times New Roman"/>
          <w:sz w:val="24"/>
          <w:szCs w:val="24"/>
        </w:rPr>
        <w:tab/>
      </w:r>
    </w:p>
    <w:p w:rsidR="00B02A8E" w:rsidRPr="001400A0" w:rsidRDefault="00BC7C61" w:rsidP="001400A0">
      <w:pPr>
        <w:spacing w:after="0" w:line="240" w:lineRule="auto"/>
        <w:ind w:firstLine="709"/>
        <w:jc w:val="both"/>
        <w:rPr>
          <w:rFonts w:ascii="Times New Roman" w:eastAsia="Times New Roman" w:hAnsi="Times New Roman" w:cs="Times New Roman"/>
          <w:b/>
          <w:sz w:val="24"/>
          <w:szCs w:val="24"/>
        </w:rPr>
      </w:pPr>
      <w:r w:rsidRPr="001400A0">
        <w:rPr>
          <w:rFonts w:ascii="Times New Roman" w:eastAsia="Times New Roman" w:hAnsi="Times New Roman" w:cs="Times New Roman"/>
          <w:b/>
          <w:sz w:val="24"/>
          <w:szCs w:val="24"/>
        </w:rPr>
        <w:t>Электронная презентация</w:t>
      </w:r>
      <w:r w:rsidRPr="001400A0">
        <w:rPr>
          <w:rFonts w:ascii="Times New Roman" w:eastAsia="Times New Roman" w:hAnsi="Times New Roman" w:cs="Times New Roman"/>
          <w:b/>
          <w:sz w:val="24"/>
          <w:szCs w:val="24"/>
        </w:rPr>
        <w:tab/>
      </w:r>
    </w:p>
    <w:p w:rsidR="00B02A8E" w:rsidRPr="001400A0" w:rsidRDefault="00BC7C61" w:rsidP="001400A0">
      <w:pPr>
        <w:spacing w:after="0" w:line="240" w:lineRule="auto"/>
        <w:ind w:firstLine="709"/>
        <w:jc w:val="both"/>
        <w:rPr>
          <w:rFonts w:ascii="Times New Roman" w:eastAsia="Times New Roman" w:hAnsi="Times New Roman" w:cs="Times New Roman"/>
          <w:sz w:val="24"/>
          <w:szCs w:val="24"/>
        </w:rPr>
      </w:pPr>
      <w:r w:rsidRPr="001400A0">
        <w:rPr>
          <w:rFonts w:ascii="Times New Roman" w:eastAsia="Times New Roman" w:hAnsi="Times New Roman" w:cs="Times New Roman"/>
          <w:sz w:val="24"/>
          <w:szCs w:val="24"/>
        </w:rPr>
        <w:t>«Горячие сердца» К 100-летию основания Красной Армии и ВЛКСМ</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Мой Горький</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«Круг чтения»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«Это наша с тобой биография»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«Безопасность школьника в сети Интернет»</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«Так молоды мы были»</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 xml:space="preserve">Транслирование педагогического опыта: В.А. </w:t>
      </w:r>
      <w:proofErr w:type="spellStart"/>
      <w:r w:rsidRPr="001400A0">
        <w:rPr>
          <w:rFonts w:ascii="Times New Roman" w:eastAsia="Times New Roman" w:hAnsi="Times New Roman" w:cs="Times New Roman"/>
          <w:sz w:val="24"/>
          <w:szCs w:val="24"/>
        </w:rPr>
        <w:t>Шихалева</w:t>
      </w:r>
      <w:proofErr w:type="spellEnd"/>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«Вклад семьи в историю Великой Отечественной войны»</w:t>
      </w:r>
      <w:r w:rsidR="00B02A8E" w:rsidRPr="001400A0">
        <w:rPr>
          <w:rFonts w:ascii="Times New Roman" w:eastAsia="Times New Roman" w:hAnsi="Times New Roman" w:cs="Times New Roman"/>
          <w:sz w:val="24"/>
          <w:szCs w:val="24"/>
        </w:rPr>
        <w:t>.</w:t>
      </w:r>
      <w:r w:rsidRPr="001400A0">
        <w:rPr>
          <w:rFonts w:ascii="Times New Roman" w:eastAsia="Times New Roman" w:hAnsi="Times New Roman" w:cs="Times New Roman"/>
          <w:sz w:val="24"/>
          <w:szCs w:val="24"/>
        </w:rPr>
        <w:tab/>
      </w:r>
      <w:r w:rsidRPr="001400A0">
        <w:rPr>
          <w:rFonts w:ascii="Times New Roman" w:eastAsia="Times New Roman" w:hAnsi="Times New Roman" w:cs="Times New Roman"/>
          <w:b/>
          <w:sz w:val="24"/>
          <w:szCs w:val="24"/>
        </w:rPr>
        <w:t>Рекомендательная беседа о книге</w:t>
      </w:r>
      <w:r w:rsidRPr="001400A0">
        <w:rPr>
          <w:rFonts w:ascii="Times New Roman" w:eastAsia="Times New Roman" w:hAnsi="Times New Roman" w:cs="Times New Roman"/>
          <w:sz w:val="24"/>
          <w:szCs w:val="24"/>
        </w:rPr>
        <w:tab/>
      </w:r>
    </w:p>
    <w:p w:rsidR="00BC7C61" w:rsidRPr="001400A0" w:rsidRDefault="00BC7C61" w:rsidP="001400A0">
      <w:pPr>
        <w:spacing w:after="0" w:line="240" w:lineRule="auto"/>
        <w:ind w:firstLine="709"/>
        <w:jc w:val="both"/>
        <w:rPr>
          <w:rFonts w:ascii="Times New Roman" w:eastAsia="Times New Roman" w:hAnsi="Times New Roman" w:cs="Times New Roman"/>
          <w:sz w:val="24"/>
          <w:szCs w:val="24"/>
        </w:rPr>
      </w:pPr>
      <w:r w:rsidRPr="001400A0">
        <w:rPr>
          <w:rFonts w:ascii="Times New Roman" w:eastAsia="Times New Roman" w:hAnsi="Times New Roman" w:cs="Times New Roman"/>
          <w:sz w:val="24"/>
          <w:szCs w:val="24"/>
        </w:rPr>
        <w:t>Книги о военных врачах</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Б. Васильев «В списках не значится»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Серия книг «Венок Славы»</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А. Макаренко. Педагогическая поэма</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Серия книг «Писатели-горьковчане о Великой Отечественной войне»</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 xml:space="preserve">«Уроки </w:t>
      </w:r>
      <w:proofErr w:type="spellStart"/>
      <w:r w:rsidRPr="001400A0">
        <w:rPr>
          <w:rFonts w:ascii="Times New Roman" w:eastAsia="Times New Roman" w:hAnsi="Times New Roman" w:cs="Times New Roman"/>
          <w:sz w:val="24"/>
          <w:szCs w:val="24"/>
        </w:rPr>
        <w:t>скорочтения</w:t>
      </w:r>
      <w:proofErr w:type="spellEnd"/>
      <w:r w:rsidRPr="001400A0">
        <w:rPr>
          <w:rFonts w:ascii="Times New Roman" w:eastAsia="Times New Roman" w:hAnsi="Times New Roman" w:cs="Times New Roman"/>
          <w:sz w:val="24"/>
          <w:szCs w:val="24"/>
        </w:rPr>
        <w:t>»</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 xml:space="preserve">В. Леонтьев «Ваш персональный </w:t>
      </w:r>
      <w:proofErr w:type="spellStart"/>
      <w:r w:rsidRPr="001400A0">
        <w:rPr>
          <w:rFonts w:ascii="Times New Roman" w:eastAsia="Times New Roman" w:hAnsi="Times New Roman" w:cs="Times New Roman"/>
          <w:sz w:val="24"/>
          <w:szCs w:val="24"/>
        </w:rPr>
        <w:t>компьютер</w:t>
      </w:r>
      <w:proofErr w:type="gramStart"/>
      <w:r w:rsidRPr="001400A0">
        <w:rPr>
          <w:rFonts w:ascii="Times New Roman" w:eastAsia="Times New Roman" w:hAnsi="Times New Roman" w:cs="Times New Roman"/>
          <w:sz w:val="24"/>
          <w:szCs w:val="24"/>
        </w:rPr>
        <w:t>»</w:t>
      </w:r>
      <w:r w:rsidR="00B02A8E" w:rsidRPr="001400A0">
        <w:rPr>
          <w:rFonts w:ascii="Times New Roman" w:eastAsia="Times New Roman" w:hAnsi="Times New Roman" w:cs="Times New Roman"/>
          <w:sz w:val="24"/>
          <w:szCs w:val="24"/>
        </w:rPr>
        <w:t>,</w:t>
      </w:r>
      <w:r w:rsidRPr="001400A0">
        <w:rPr>
          <w:rFonts w:ascii="Times New Roman" w:eastAsia="Times New Roman" w:hAnsi="Times New Roman" w:cs="Times New Roman"/>
          <w:sz w:val="24"/>
          <w:szCs w:val="24"/>
        </w:rPr>
        <w:t>Подборка</w:t>
      </w:r>
      <w:proofErr w:type="spellEnd"/>
      <w:proofErr w:type="gramEnd"/>
      <w:r w:rsidRPr="001400A0">
        <w:rPr>
          <w:rFonts w:ascii="Times New Roman" w:eastAsia="Times New Roman" w:hAnsi="Times New Roman" w:cs="Times New Roman"/>
          <w:sz w:val="24"/>
          <w:szCs w:val="24"/>
        </w:rPr>
        <w:t xml:space="preserve"> «Стихи об осени»</w:t>
      </w:r>
      <w:r w:rsidR="00B02A8E" w:rsidRPr="001400A0">
        <w:rPr>
          <w:rFonts w:ascii="Times New Roman" w:eastAsia="Times New Roman" w:hAnsi="Times New Roman" w:cs="Times New Roman"/>
          <w:sz w:val="24"/>
          <w:szCs w:val="24"/>
        </w:rPr>
        <w:t>,</w:t>
      </w:r>
    </w:p>
    <w:p w:rsidR="00B02A8E" w:rsidRPr="001400A0" w:rsidRDefault="00BC7C61" w:rsidP="001400A0">
      <w:pPr>
        <w:spacing w:after="0" w:line="240" w:lineRule="auto"/>
        <w:ind w:firstLine="709"/>
        <w:jc w:val="both"/>
        <w:rPr>
          <w:rFonts w:ascii="Times New Roman" w:eastAsia="Times New Roman" w:hAnsi="Times New Roman" w:cs="Times New Roman"/>
          <w:sz w:val="24"/>
          <w:szCs w:val="24"/>
        </w:rPr>
      </w:pPr>
      <w:r w:rsidRPr="001400A0">
        <w:rPr>
          <w:rFonts w:ascii="Times New Roman" w:eastAsia="Times New Roman" w:hAnsi="Times New Roman" w:cs="Times New Roman"/>
          <w:b/>
          <w:sz w:val="24"/>
          <w:szCs w:val="24"/>
        </w:rPr>
        <w:t>Час информации</w:t>
      </w:r>
    </w:p>
    <w:p w:rsidR="00D04976" w:rsidRDefault="00BC7C61" w:rsidP="001400A0">
      <w:pPr>
        <w:spacing w:after="0" w:line="240" w:lineRule="auto"/>
        <w:ind w:firstLine="709"/>
        <w:jc w:val="both"/>
        <w:rPr>
          <w:rFonts w:ascii="Times New Roman" w:eastAsia="Times New Roman" w:hAnsi="Times New Roman" w:cs="Times New Roman"/>
          <w:sz w:val="24"/>
          <w:szCs w:val="24"/>
        </w:rPr>
      </w:pPr>
      <w:r w:rsidRPr="001400A0">
        <w:rPr>
          <w:rFonts w:ascii="Times New Roman" w:eastAsia="Times New Roman" w:hAnsi="Times New Roman" w:cs="Times New Roman"/>
          <w:sz w:val="24"/>
          <w:szCs w:val="24"/>
        </w:rPr>
        <w:t>Детские журналы о природе</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Серия «Детская энциклопедия»</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«Здоровье семьи»</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Статьи рубрики «Педсовет» в газете «Нижегородская правда»</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«Подарок своими руками!»</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«Мир увлечений»</w:t>
      </w:r>
      <w:r w:rsidR="00B02A8E" w:rsidRPr="001400A0">
        <w:rPr>
          <w:rFonts w:ascii="Times New Roman" w:eastAsia="Times New Roman" w:hAnsi="Times New Roman" w:cs="Times New Roman"/>
          <w:sz w:val="24"/>
          <w:szCs w:val="24"/>
        </w:rPr>
        <w:t xml:space="preserve">, </w:t>
      </w:r>
      <w:r w:rsidRPr="001400A0">
        <w:rPr>
          <w:rFonts w:ascii="Times New Roman" w:eastAsia="Times New Roman" w:hAnsi="Times New Roman" w:cs="Times New Roman"/>
          <w:sz w:val="24"/>
          <w:szCs w:val="24"/>
        </w:rPr>
        <w:t>«Из природного материала»</w:t>
      </w:r>
      <w:r w:rsidR="00B02A8E" w:rsidRPr="001400A0">
        <w:rPr>
          <w:rFonts w:ascii="Times New Roman" w:eastAsia="Times New Roman" w:hAnsi="Times New Roman" w:cs="Times New Roman"/>
          <w:sz w:val="24"/>
          <w:szCs w:val="24"/>
        </w:rPr>
        <w:t>.</w:t>
      </w:r>
    </w:p>
    <w:p w:rsidR="000D50EC" w:rsidRPr="000F61E4" w:rsidRDefault="000D50EC" w:rsidP="003A4E54">
      <w:pPr>
        <w:spacing w:after="0" w:line="240" w:lineRule="auto"/>
        <w:ind w:firstLine="709"/>
        <w:jc w:val="both"/>
        <w:rPr>
          <w:rFonts w:cs="Times New Roman"/>
          <w:color w:val="7030A0"/>
          <w:sz w:val="28"/>
          <w:szCs w:val="28"/>
        </w:rPr>
      </w:pPr>
      <w:r w:rsidRPr="007029D1">
        <w:rPr>
          <w:rFonts w:cs="Times New Roman"/>
          <w:b/>
          <w:color w:val="7030A0"/>
          <w:sz w:val="28"/>
          <w:szCs w:val="28"/>
        </w:rPr>
        <w:t xml:space="preserve">- </w:t>
      </w:r>
      <w:r w:rsidRPr="000F61E4">
        <w:rPr>
          <w:rFonts w:cs="Times New Roman"/>
          <w:color w:val="7030A0"/>
          <w:sz w:val="28"/>
          <w:szCs w:val="28"/>
        </w:rPr>
        <w:t>массовое информирование: бюллетень новых поступлений, выставки новых поступлений, обзоры новых поступлений, дни информации и пр.</w:t>
      </w:r>
    </w:p>
    <w:p w:rsidR="00D04976" w:rsidRPr="00EF3675" w:rsidRDefault="00D04976" w:rsidP="00D04976">
      <w:pPr>
        <w:pStyle w:val="Default"/>
        <w:ind w:firstLine="709"/>
        <w:jc w:val="both"/>
        <w:rPr>
          <w:color w:val="auto"/>
        </w:rPr>
      </w:pPr>
      <w:r w:rsidRPr="00EF3675">
        <w:rPr>
          <w:color w:val="auto"/>
        </w:rPr>
        <w:t>В течение отчетного года получено 199 новых изданий. Книжный фонд пополнялся 7 раз. В библиотеке было оформлено 7 книжных выставок «К нам новая книга пришла», 3 электронных выставки и два информационных листка на сайте библиотеки, проведено 7 обзоров новых поступлений, создано 7 бюллетеней о новых поступлениях. Также был создан библиографический бюллетень «Основы предпринимательства», буклеты «Читай, страна!». Ежемесячно выпускались две библиотечные газеты – «Семицветик» для читателей разного возраста и «Серебряный возраст» дл</w:t>
      </w:r>
      <w:r w:rsidR="00A37494">
        <w:rPr>
          <w:color w:val="auto"/>
        </w:rPr>
        <w:t>я пожилых.</w:t>
      </w:r>
      <w:r w:rsidRPr="00EF3675">
        <w:rPr>
          <w:color w:val="auto"/>
        </w:rPr>
        <w:t xml:space="preserve"> Для работы с руководителями детского чтения создается тематическая подборка «Транслирование педагогического опыта». По заказам пользователей был создан видеофильм «Сердце отдаю детям» и электронные презентации «</w:t>
      </w:r>
      <w:r w:rsidRPr="00EF3675">
        <w:rPr>
          <w:bCs/>
          <w:color w:val="auto"/>
        </w:rPr>
        <w:t>Формирование коммуникативной компетенции младших школьников на уроках и во внеурочной деятельности» и «Русская классическая школа».</w:t>
      </w:r>
    </w:p>
    <w:p w:rsidR="00D04976" w:rsidRPr="00D04976" w:rsidRDefault="00D04976" w:rsidP="00D04976">
      <w:pPr>
        <w:spacing w:after="0" w:line="240" w:lineRule="auto"/>
        <w:ind w:firstLine="709"/>
        <w:jc w:val="both"/>
        <w:rPr>
          <w:rFonts w:ascii="Times New Roman" w:hAnsi="Times New Roman" w:cs="Times New Roman"/>
          <w:sz w:val="24"/>
          <w:szCs w:val="24"/>
        </w:rPr>
      </w:pPr>
      <w:r w:rsidRPr="00EF3675">
        <w:t xml:space="preserve"> </w:t>
      </w:r>
      <w:r w:rsidRPr="00D04976">
        <w:rPr>
          <w:rFonts w:ascii="Times New Roman" w:hAnsi="Times New Roman" w:cs="Times New Roman"/>
          <w:sz w:val="24"/>
          <w:szCs w:val="24"/>
        </w:rPr>
        <w:t>Для библиотечного сообщества была подготовлена и продемонстрирована электронная презентация «КРУГ ЧТЕНИЯ: Формирование читательского интереса посредством Интернет-ресурсов библиотеки»</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7.4. Выпуск библиографической продукции.</w:t>
      </w:r>
    </w:p>
    <w:p w:rsidR="009628D8" w:rsidRPr="00096053" w:rsidRDefault="009628D8" w:rsidP="00096053">
      <w:pPr>
        <w:spacing w:after="0" w:line="240" w:lineRule="auto"/>
        <w:ind w:firstLine="709"/>
        <w:jc w:val="both"/>
        <w:rPr>
          <w:rFonts w:ascii="Times New Roman" w:hAnsi="Times New Roman" w:cs="Times New Roman"/>
          <w:sz w:val="24"/>
          <w:szCs w:val="24"/>
        </w:rPr>
      </w:pPr>
      <w:r w:rsidRPr="00096053">
        <w:rPr>
          <w:rFonts w:ascii="Times New Roman" w:hAnsi="Times New Roman" w:cs="Times New Roman"/>
          <w:sz w:val="24"/>
          <w:szCs w:val="24"/>
        </w:rPr>
        <w:t>Составлены библиографические списки литературы по темам:</w:t>
      </w:r>
    </w:p>
    <w:p w:rsidR="009628D8" w:rsidRPr="001B071D" w:rsidRDefault="009628D8" w:rsidP="001B071D">
      <w:pPr>
        <w:spacing w:after="0" w:line="240" w:lineRule="auto"/>
        <w:ind w:firstLine="709"/>
        <w:jc w:val="both"/>
        <w:rPr>
          <w:rFonts w:ascii="Times New Roman" w:hAnsi="Times New Roman" w:cs="Times New Roman"/>
          <w:bCs/>
          <w:sz w:val="24"/>
          <w:szCs w:val="24"/>
        </w:rPr>
      </w:pPr>
      <w:r w:rsidRPr="00096053">
        <w:rPr>
          <w:rFonts w:ascii="Times New Roman" w:hAnsi="Times New Roman" w:cs="Times New Roman"/>
          <w:sz w:val="24"/>
          <w:szCs w:val="24"/>
        </w:rPr>
        <w:t>«</w:t>
      </w:r>
      <w:r w:rsidRPr="00096053">
        <w:rPr>
          <w:rFonts w:ascii="Times New Roman" w:hAnsi="Times New Roman" w:cs="Times New Roman"/>
          <w:bCs/>
          <w:sz w:val="24"/>
          <w:szCs w:val="24"/>
        </w:rPr>
        <w:t xml:space="preserve">Формирование коммуникативной успешности младшего школьника на основе творческой активности в исследовательских, творческих и социальных проектах», </w:t>
      </w:r>
      <w:r w:rsidRPr="00096053">
        <w:rPr>
          <w:rFonts w:ascii="Times New Roman" w:hAnsi="Times New Roman" w:cs="Times New Roman"/>
          <w:sz w:val="24"/>
          <w:szCs w:val="24"/>
        </w:rPr>
        <w:t>«Как сконструировать и построить летающую модель»,</w:t>
      </w:r>
      <w:r w:rsidR="00096053">
        <w:rPr>
          <w:rFonts w:ascii="Times New Roman" w:hAnsi="Times New Roman" w:cs="Times New Roman"/>
          <w:bCs/>
          <w:sz w:val="24"/>
          <w:szCs w:val="24"/>
        </w:rPr>
        <w:t xml:space="preserve"> </w:t>
      </w:r>
      <w:r w:rsidRPr="00096053">
        <w:rPr>
          <w:rFonts w:ascii="Times New Roman" w:hAnsi="Times New Roman" w:cs="Times New Roman"/>
          <w:sz w:val="24"/>
          <w:szCs w:val="24"/>
        </w:rPr>
        <w:t>«Что читать об автомобильном конструировании»</w:t>
      </w:r>
      <w:r w:rsidR="00096053">
        <w:rPr>
          <w:rFonts w:ascii="Times New Roman" w:hAnsi="Times New Roman" w:cs="Times New Roman"/>
          <w:sz w:val="24"/>
          <w:szCs w:val="24"/>
        </w:rPr>
        <w:t xml:space="preserve"> - для педагогов-предметников, защищающих квалификационную </w:t>
      </w:r>
      <w:r w:rsidR="00096053" w:rsidRPr="001B071D">
        <w:rPr>
          <w:rFonts w:ascii="Times New Roman" w:hAnsi="Times New Roman" w:cs="Times New Roman"/>
          <w:sz w:val="24"/>
          <w:szCs w:val="24"/>
        </w:rPr>
        <w:t>категорию.</w:t>
      </w:r>
    </w:p>
    <w:p w:rsidR="00096053" w:rsidRPr="001B071D" w:rsidRDefault="00096053" w:rsidP="001B071D">
      <w:pPr>
        <w:spacing w:after="0" w:line="240" w:lineRule="auto"/>
        <w:ind w:firstLine="709"/>
        <w:jc w:val="both"/>
        <w:rPr>
          <w:rFonts w:ascii="Times New Roman" w:hAnsi="Times New Roman" w:cs="Times New Roman"/>
          <w:sz w:val="24"/>
          <w:szCs w:val="24"/>
        </w:rPr>
      </w:pPr>
      <w:r w:rsidRPr="001B071D">
        <w:rPr>
          <w:rFonts w:ascii="Times New Roman" w:hAnsi="Times New Roman" w:cs="Times New Roman"/>
          <w:sz w:val="24"/>
          <w:szCs w:val="24"/>
        </w:rPr>
        <w:t>Пропедевтическое знакомство с выставкой литературы о Великой Отечественной войне писателей-нижегородцев</w:t>
      </w:r>
      <w:r w:rsidRPr="001B071D">
        <w:rPr>
          <w:rFonts w:ascii="Times New Roman" w:hAnsi="Times New Roman" w:cs="Times New Roman"/>
          <w:sz w:val="24"/>
          <w:szCs w:val="24"/>
        </w:rPr>
        <w:tab/>
        <w:t xml:space="preserve"> «Строки, опаленные войной» оформлено в форме буклета на бумажном носителе для всех категории читателей. Пособие предлагалось посетителям библиотеки как перед оформлением выставки, так и после нее.</w:t>
      </w:r>
    </w:p>
    <w:p w:rsidR="00096053" w:rsidRPr="001B071D" w:rsidRDefault="00096053" w:rsidP="001B071D">
      <w:pPr>
        <w:spacing w:after="0" w:line="240" w:lineRule="auto"/>
        <w:ind w:firstLine="709"/>
        <w:jc w:val="both"/>
        <w:rPr>
          <w:rFonts w:ascii="Times New Roman" w:hAnsi="Times New Roman" w:cs="Times New Roman"/>
          <w:sz w:val="24"/>
          <w:szCs w:val="24"/>
        </w:rPr>
      </w:pPr>
      <w:r w:rsidRPr="001B071D">
        <w:rPr>
          <w:rFonts w:ascii="Times New Roman" w:hAnsi="Times New Roman" w:cs="Times New Roman"/>
          <w:sz w:val="24"/>
          <w:szCs w:val="24"/>
        </w:rPr>
        <w:t xml:space="preserve">Подобрана литература и составлен </w:t>
      </w:r>
      <w:r w:rsidR="001B071D" w:rsidRPr="001B071D">
        <w:rPr>
          <w:rFonts w:ascii="Times New Roman" w:hAnsi="Times New Roman" w:cs="Times New Roman"/>
          <w:sz w:val="24"/>
          <w:szCs w:val="24"/>
        </w:rPr>
        <w:t>р</w:t>
      </w:r>
      <w:r w:rsidRPr="001B071D">
        <w:rPr>
          <w:rFonts w:ascii="Times New Roman" w:hAnsi="Times New Roman" w:cs="Times New Roman"/>
          <w:sz w:val="24"/>
          <w:szCs w:val="24"/>
        </w:rPr>
        <w:t>екомендательный список по теме для индивидуального информирования РДЧ «Педагогика начальной школы»</w:t>
      </w:r>
      <w:r w:rsidR="001B071D" w:rsidRPr="001B071D">
        <w:rPr>
          <w:rFonts w:ascii="Times New Roman" w:hAnsi="Times New Roman" w:cs="Times New Roman"/>
          <w:sz w:val="24"/>
          <w:szCs w:val="24"/>
        </w:rPr>
        <w:t>. Проведен обзор книг для изучения педагогического опыта.</w:t>
      </w:r>
    </w:p>
    <w:p w:rsidR="00096053" w:rsidRPr="001B071D" w:rsidRDefault="00096053" w:rsidP="001B071D">
      <w:pPr>
        <w:spacing w:after="0" w:line="240" w:lineRule="auto"/>
        <w:ind w:firstLine="709"/>
        <w:jc w:val="both"/>
        <w:rPr>
          <w:rFonts w:ascii="Times New Roman" w:hAnsi="Times New Roman" w:cs="Times New Roman"/>
          <w:sz w:val="24"/>
          <w:szCs w:val="24"/>
        </w:rPr>
      </w:pPr>
      <w:r w:rsidRPr="001B071D">
        <w:rPr>
          <w:rFonts w:ascii="Times New Roman" w:hAnsi="Times New Roman" w:cs="Times New Roman"/>
          <w:sz w:val="24"/>
          <w:szCs w:val="24"/>
        </w:rPr>
        <w:t xml:space="preserve">Уведомление </w:t>
      </w:r>
      <w:r w:rsidR="001B071D" w:rsidRPr="001B071D">
        <w:rPr>
          <w:rFonts w:ascii="Times New Roman" w:hAnsi="Times New Roman" w:cs="Times New Roman"/>
          <w:sz w:val="24"/>
          <w:szCs w:val="24"/>
        </w:rPr>
        <w:t xml:space="preserve">«Знакомьтесь -автор» </w:t>
      </w:r>
      <w:r w:rsidRPr="001B071D">
        <w:rPr>
          <w:rFonts w:ascii="Times New Roman" w:hAnsi="Times New Roman" w:cs="Times New Roman"/>
          <w:sz w:val="24"/>
          <w:szCs w:val="24"/>
        </w:rPr>
        <w:t>о выходе новой книги «Во имя жизни» автор Т.А. Сомова и возможностях знакомства с не</w:t>
      </w:r>
      <w:r w:rsidR="001B071D" w:rsidRPr="001B071D">
        <w:rPr>
          <w:rFonts w:ascii="Times New Roman" w:hAnsi="Times New Roman" w:cs="Times New Roman"/>
          <w:sz w:val="24"/>
          <w:szCs w:val="24"/>
        </w:rPr>
        <w:t xml:space="preserve">й оформлено в виде книжной закладки. </w:t>
      </w:r>
      <w:r w:rsidRPr="001B071D">
        <w:rPr>
          <w:rFonts w:ascii="Times New Roman" w:hAnsi="Times New Roman" w:cs="Times New Roman"/>
          <w:sz w:val="24"/>
          <w:szCs w:val="24"/>
        </w:rPr>
        <w:t>Пособие раздавалось читателям-детям во время акции «День библиотеки в ОУ»</w:t>
      </w:r>
      <w:r w:rsidR="001B071D" w:rsidRPr="001B071D">
        <w:rPr>
          <w:rFonts w:ascii="Times New Roman" w:hAnsi="Times New Roman" w:cs="Times New Roman"/>
          <w:sz w:val="24"/>
          <w:szCs w:val="24"/>
        </w:rPr>
        <w:t>.</w:t>
      </w:r>
    </w:p>
    <w:p w:rsidR="00096053" w:rsidRPr="00A2226A" w:rsidRDefault="00096053" w:rsidP="00A2226A">
      <w:pPr>
        <w:pStyle w:val="Default"/>
        <w:ind w:firstLine="709"/>
        <w:jc w:val="both"/>
        <w:rPr>
          <w:color w:val="auto"/>
        </w:rPr>
      </w:pPr>
      <w:r w:rsidRPr="00A2226A">
        <w:rPr>
          <w:color w:val="auto"/>
        </w:rPr>
        <w:t>Собраны тематические папки: «К 100-летию окончания Первой мировой войны», «Япония», «История населенных пунктов в зоне обслуживания библиотеки», «Люди земли Дубравской» - подборка статей о дубравчанах, их труде. Издается две библиотечных газеты: «Семицветик» и «Серебряный возраст»</w:t>
      </w:r>
      <w:r w:rsidR="001B071D" w:rsidRPr="00A2226A">
        <w:rPr>
          <w:color w:val="auto"/>
        </w:rPr>
        <w:t>.</w:t>
      </w:r>
    </w:p>
    <w:p w:rsidR="00003AC2" w:rsidRPr="00936D07" w:rsidRDefault="001B071D" w:rsidP="00936D07">
      <w:pPr>
        <w:pStyle w:val="Default"/>
        <w:ind w:firstLine="709"/>
        <w:jc w:val="both"/>
        <w:rPr>
          <w:color w:val="auto"/>
        </w:rPr>
      </w:pPr>
      <w:r w:rsidRPr="00936D07">
        <w:rPr>
          <w:color w:val="auto"/>
        </w:rPr>
        <w:t>В течение 2018</w:t>
      </w:r>
      <w:r w:rsidR="00003AC2" w:rsidRPr="00936D07">
        <w:rPr>
          <w:color w:val="auto"/>
        </w:rPr>
        <w:t xml:space="preserve"> года библиотека издала для своих читателей наименований библиографической продукции:</w:t>
      </w:r>
    </w:p>
    <w:p w:rsidR="00936D07" w:rsidRDefault="001B071D" w:rsidP="00936D07">
      <w:pPr>
        <w:pStyle w:val="Default"/>
        <w:ind w:firstLine="709"/>
        <w:jc w:val="both"/>
        <w:rPr>
          <w:color w:val="auto"/>
        </w:rPr>
      </w:pPr>
      <w:r w:rsidRPr="00936D07">
        <w:rPr>
          <w:color w:val="auto"/>
        </w:rPr>
        <w:t xml:space="preserve">Рекомендательные </w:t>
      </w:r>
    </w:p>
    <w:p w:rsidR="001B071D" w:rsidRPr="00936D07" w:rsidRDefault="001B071D" w:rsidP="00936D07">
      <w:pPr>
        <w:pStyle w:val="Default"/>
        <w:ind w:firstLine="709"/>
        <w:jc w:val="both"/>
        <w:rPr>
          <w:color w:val="auto"/>
        </w:rPr>
      </w:pPr>
      <w:r w:rsidRPr="00936D07">
        <w:rPr>
          <w:color w:val="auto"/>
        </w:rPr>
        <w:t>списки литературы</w:t>
      </w:r>
      <w:r w:rsidRPr="00936D07">
        <w:rPr>
          <w:color w:val="auto"/>
        </w:rPr>
        <w:tab/>
      </w:r>
      <w:r w:rsidR="00936D07">
        <w:rPr>
          <w:color w:val="auto"/>
        </w:rPr>
        <w:t xml:space="preserve"> </w:t>
      </w:r>
      <w:r w:rsidRPr="00936D07">
        <w:rPr>
          <w:color w:val="auto"/>
        </w:rPr>
        <w:t xml:space="preserve">1 (8 эк.), </w:t>
      </w:r>
    </w:p>
    <w:p w:rsidR="001B071D" w:rsidRPr="00936D07" w:rsidRDefault="001B071D" w:rsidP="00936D07">
      <w:pPr>
        <w:pStyle w:val="Default"/>
        <w:ind w:firstLine="709"/>
        <w:jc w:val="both"/>
        <w:rPr>
          <w:color w:val="auto"/>
        </w:rPr>
      </w:pPr>
      <w:r w:rsidRPr="00936D07">
        <w:rPr>
          <w:color w:val="auto"/>
        </w:rPr>
        <w:t>Списки литературы</w:t>
      </w:r>
      <w:r w:rsidRPr="00936D07">
        <w:rPr>
          <w:color w:val="auto"/>
        </w:rPr>
        <w:tab/>
      </w:r>
      <w:r w:rsidR="00936D07">
        <w:rPr>
          <w:color w:val="auto"/>
        </w:rPr>
        <w:t xml:space="preserve"> </w:t>
      </w:r>
      <w:r w:rsidRPr="00936D07">
        <w:rPr>
          <w:color w:val="auto"/>
        </w:rPr>
        <w:t>3 (9эк.),</w:t>
      </w:r>
    </w:p>
    <w:p w:rsidR="001B071D" w:rsidRPr="00936D07" w:rsidRDefault="001B071D" w:rsidP="00936D07">
      <w:pPr>
        <w:pStyle w:val="Default"/>
        <w:ind w:firstLine="709"/>
        <w:jc w:val="both"/>
        <w:rPr>
          <w:color w:val="auto"/>
        </w:rPr>
      </w:pPr>
      <w:r w:rsidRPr="00936D07">
        <w:rPr>
          <w:color w:val="auto"/>
        </w:rPr>
        <w:t>Буклеты, дайджесты</w:t>
      </w:r>
      <w:r w:rsidRPr="00936D07">
        <w:rPr>
          <w:color w:val="auto"/>
        </w:rPr>
        <w:tab/>
      </w:r>
      <w:r w:rsidR="00936D07">
        <w:rPr>
          <w:color w:val="auto"/>
        </w:rPr>
        <w:t xml:space="preserve"> </w:t>
      </w:r>
      <w:r w:rsidRPr="00936D07">
        <w:rPr>
          <w:color w:val="auto"/>
        </w:rPr>
        <w:t>9 (90эк.),</w:t>
      </w:r>
    </w:p>
    <w:p w:rsidR="001B071D" w:rsidRPr="00936D07" w:rsidRDefault="00936D07" w:rsidP="00936D07">
      <w:pPr>
        <w:pStyle w:val="Default"/>
        <w:ind w:firstLine="709"/>
        <w:jc w:val="both"/>
        <w:rPr>
          <w:color w:val="auto"/>
        </w:rPr>
      </w:pPr>
      <w:r>
        <w:rPr>
          <w:color w:val="auto"/>
        </w:rPr>
        <w:t>Информлисты</w:t>
      </w:r>
      <w:r w:rsidR="001B071D" w:rsidRPr="00936D07">
        <w:rPr>
          <w:color w:val="auto"/>
        </w:rPr>
        <w:tab/>
      </w:r>
      <w:r>
        <w:rPr>
          <w:color w:val="auto"/>
        </w:rPr>
        <w:t xml:space="preserve"> </w:t>
      </w:r>
      <w:r w:rsidR="001B071D" w:rsidRPr="00936D07">
        <w:rPr>
          <w:color w:val="auto"/>
        </w:rPr>
        <w:t>5 (10эк.)</w:t>
      </w:r>
    </w:p>
    <w:p w:rsidR="001B071D" w:rsidRPr="00936D07" w:rsidRDefault="001B071D" w:rsidP="00936D07">
      <w:pPr>
        <w:pStyle w:val="Default"/>
        <w:ind w:firstLine="709"/>
        <w:jc w:val="both"/>
        <w:rPr>
          <w:color w:val="auto"/>
        </w:rPr>
      </w:pPr>
      <w:r w:rsidRPr="00936D07">
        <w:rPr>
          <w:color w:val="auto"/>
        </w:rPr>
        <w:t>Книжные закладки</w:t>
      </w:r>
      <w:r w:rsidRPr="00936D07">
        <w:rPr>
          <w:color w:val="auto"/>
        </w:rPr>
        <w:tab/>
      </w:r>
      <w:r w:rsidR="00936D07">
        <w:rPr>
          <w:color w:val="auto"/>
        </w:rPr>
        <w:t xml:space="preserve"> </w:t>
      </w:r>
      <w:r w:rsidRPr="00936D07">
        <w:rPr>
          <w:color w:val="auto"/>
        </w:rPr>
        <w:t>3 (100эк.)</w:t>
      </w:r>
    </w:p>
    <w:p w:rsidR="001B071D" w:rsidRPr="00936D07" w:rsidRDefault="001B071D" w:rsidP="00936D07">
      <w:pPr>
        <w:pStyle w:val="Default"/>
        <w:ind w:firstLine="709"/>
        <w:jc w:val="both"/>
        <w:rPr>
          <w:color w:val="auto"/>
        </w:rPr>
      </w:pPr>
      <w:r w:rsidRPr="00936D07">
        <w:rPr>
          <w:color w:val="auto"/>
        </w:rPr>
        <w:t>Газета, брошюра</w:t>
      </w:r>
      <w:r w:rsidRPr="00936D07">
        <w:rPr>
          <w:color w:val="auto"/>
        </w:rPr>
        <w:tab/>
      </w:r>
      <w:r w:rsidR="00936D07">
        <w:rPr>
          <w:color w:val="auto"/>
        </w:rPr>
        <w:t xml:space="preserve"> </w:t>
      </w:r>
      <w:r w:rsidR="00936D07" w:rsidRPr="00936D07">
        <w:rPr>
          <w:color w:val="auto"/>
        </w:rPr>
        <w:t xml:space="preserve">22 </w:t>
      </w:r>
      <w:r w:rsidRPr="00936D07">
        <w:rPr>
          <w:color w:val="auto"/>
        </w:rPr>
        <w:t>(3000эк)</w:t>
      </w:r>
    </w:p>
    <w:p w:rsidR="001B071D" w:rsidRPr="00936D07" w:rsidRDefault="001B071D" w:rsidP="00936D07">
      <w:pPr>
        <w:pStyle w:val="Default"/>
        <w:ind w:firstLine="709"/>
        <w:jc w:val="both"/>
        <w:rPr>
          <w:color w:val="auto"/>
        </w:rPr>
      </w:pPr>
      <w:r w:rsidRPr="00936D07">
        <w:rPr>
          <w:color w:val="auto"/>
        </w:rPr>
        <w:t xml:space="preserve">Фотографии </w:t>
      </w:r>
      <w:r w:rsidRPr="00936D07">
        <w:rPr>
          <w:color w:val="auto"/>
        </w:rPr>
        <w:tab/>
      </w:r>
      <w:r w:rsidR="00936D07" w:rsidRPr="00936D07">
        <w:rPr>
          <w:color w:val="auto"/>
        </w:rPr>
        <w:t xml:space="preserve">       </w:t>
      </w:r>
      <w:r w:rsidR="00936D07">
        <w:rPr>
          <w:color w:val="auto"/>
        </w:rPr>
        <w:t xml:space="preserve">      </w:t>
      </w:r>
      <w:r w:rsidR="00936D07" w:rsidRPr="00936D07">
        <w:rPr>
          <w:color w:val="auto"/>
        </w:rPr>
        <w:t xml:space="preserve">100 </w:t>
      </w:r>
      <w:r w:rsidRPr="00936D07">
        <w:rPr>
          <w:color w:val="auto"/>
        </w:rPr>
        <w:t>(100эк.)</w:t>
      </w:r>
    </w:p>
    <w:p w:rsidR="001B071D" w:rsidRPr="00936D07" w:rsidRDefault="001B071D" w:rsidP="00936D07">
      <w:pPr>
        <w:pStyle w:val="Default"/>
        <w:ind w:firstLine="709"/>
        <w:jc w:val="both"/>
        <w:rPr>
          <w:color w:val="auto"/>
        </w:rPr>
      </w:pPr>
      <w:r w:rsidRPr="00936D07">
        <w:rPr>
          <w:color w:val="auto"/>
        </w:rPr>
        <w:t xml:space="preserve">Афиша </w:t>
      </w:r>
      <w:r w:rsidRPr="00936D07">
        <w:rPr>
          <w:color w:val="auto"/>
        </w:rPr>
        <w:tab/>
      </w:r>
      <w:r w:rsidR="00936D07">
        <w:rPr>
          <w:color w:val="auto"/>
        </w:rPr>
        <w:t xml:space="preserve">             </w:t>
      </w:r>
      <w:r w:rsidR="00936D07" w:rsidRPr="00936D07">
        <w:rPr>
          <w:color w:val="auto"/>
        </w:rPr>
        <w:t xml:space="preserve">5 </w:t>
      </w:r>
      <w:r w:rsidRPr="00936D07">
        <w:rPr>
          <w:color w:val="auto"/>
        </w:rPr>
        <w:t>(15эк)</w:t>
      </w:r>
    </w:p>
    <w:p w:rsidR="00936D07" w:rsidRPr="00936D07" w:rsidRDefault="001B071D" w:rsidP="00936D07">
      <w:pPr>
        <w:pStyle w:val="Default"/>
        <w:ind w:firstLine="709"/>
        <w:jc w:val="both"/>
        <w:rPr>
          <w:color w:val="auto"/>
        </w:rPr>
      </w:pPr>
      <w:r w:rsidRPr="00936D07">
        <w:rPr>
          <w:color w:val="auto"/>
        </w:rPr>
        <w:t xml:space="preserve">Электронные </w:t>
      </w:r>
    </w:p>
    <w:p w:rsidR="00936D07" w:rsidRPr="00936D07" w:rsidRDefault="001B071D" w:rsidP="00936D07">
      <w:pPr>
        <w:pStyle w:val="Default"/>
        <w:ind w:firstLine="709"/>
        <w:jc w:val="both"/>
        <w:rPr>
          <w:color w:val="auto"/>
        </w:rPr>
      </w:pPr>
      <w:r w:rsidRPr="00936D07">
        <w:rPr>
          <w:color w:val="auto"/>
        </w:rPr>
        <w:t xml:space="preserve">презентации, </w:t>
      </w:r>
    </w:p>
    <w:p w:rsidR="001B071D" w:rsidRPr="00936D07" w:rsidRDefault="001B071D" w:rsidP="00936D07">
      <w:pPr>
        <w:pStyle w:val="Default"/>
        <w:ind w:firstLine="709"/>
        <w:jc w:val="both"/>
        <w:rPr>
          <w:color w:val="auto"/>
        </w:rPr>
      </w:pPr>
      <w:r w:rsidRPr="00936D07">
        <w:rPr>
          <w:color w:val="auto"/>
        </w:rPr>
        <w:t>видеоролики</w:t>
      </w:r>
      <w:r w:rsidRPr="00936D07">
        <w:rPr>
          <w:color w:val="auto"/>
        </w:rPr>
        <w:tab/>
        <w:t xml:space="preserve"> </w:t>
      </w:r>
      <w:r w:rsidR="00936D07" w:rsidRPr="00936D07">
        <w:rPr>
          <w:color w:val="auto"/>
        </w:rPr>
        <w:t xml:space="preserve">          </w:t>
      </w:r>
      <w:r w:rsidR="00936D07">
        <w:rPr>
          <w:color w:val="auto"/>
        </w:rPr>
        <w:t xml:space="preserve">  </w:t>
      </w:r>
      <w:r w:rsidR="00936D07" w:rsidRPr="00936D07">
        <w:rPr>
          <w:color w:val="auto"/>
        </w:rPr>
        <w:t xml:space="preserve">6 </w:t>
      </w:r>
      <w:r w:rsidRPr="00936D07">
        <w:rPr>
          <w:color w:val="auto"/>
        </w:rPr>
        <w:t>(6эк)</w:t>
      </w:r>
    </w:p>
    <w:p w:rsidR="001B071D" w:rsidRPr="00936D07" w:rsidRDefault="001B071D" w:rsidP="00936D07">
      <w:pPr>
        <w:pStyle w:val="Default"/>
        <w:ind w:firstLine="709"/>
        <w:jc w:val="both"/>
        <w:rPr>
          <w:color w:val="auto"/>
        </w:rPr>
      </w:pPr>
      <w:r w:rsidRPr="00936D07">
        <w:rPr>
          <w:color w:val="auto"/>
        </w:rPr>
        <w:t>CD-диски</w:t>
      </w:r>
      <w:r w:rsidRPr="00936D07">
        <w:rPr>
          <w:color w:val="auto"/>
        </w:rPr>
        <w:tab/>
      </w:r>
      <w:r w:rsidR="00936D07">
        <w:rPr>
          <w:color w:val="auto"/>
        </w:rPr>
        <w:t xml:space="preserve">             3 </w:t>
      </w:r>
      <w:r w:rsidR="00936D07" w:rsidRPr="00936D07">
        <w:rPr>
          <w:color w:val="auto"/>
        </w:rPr>
        <w:t>(</w:t>
      </w:r>
      <w:r w:rsidRPr="00936D07">
        <w:rPr>
          <w:color w:val="auto"/>
        </w:rPr>
        <w:t>6</w:t>
      </w:r>
      <w:r w:rsidR="00936D07" w:rsidRPr="00936D07">
        <w:rPr>
          <w:color w:val="auto"/>
        </w:rPr>
        <w:t>эк.)</w:t>
      </w:r>
    </w:p>
    <w:p w:rsidR="001B071D" w:rsidRPr="00936D07" w:rsidRDefault="001B071D" w:rsidP="00936D07">
      <w:pPr>
        <w:pStyle w:val="Default"/>
        <w:ind w:firstLine="709"/>
        <w:jc w:val="both"/>
        <w:rPr>
          <w:color w:val="auto"/>
        </w:rPr>
      </w:pP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7.5. Формирование информационной культуры пользователей.</w:t>
      </w:r>
    </w:p>
    <w:p w:rsidR="003A4E54" w:rsidRPr="003A4E54" w:rsidRDefault="00003AC2" w:rsidP="003A4E54">
      <w:pPr>
        <w:spacing w:after="0" w:line="240" w:lineRule="auto"/>
        <w:ind w:firstLine="709"/>
        <w:jc w:val="both"/>
        <w:rPr>
          <w:rFonts w:ascii="Times New Roman" w:hAnsi="Times New Roman" w:cs="Times New Roman"/>
          <w:sz w:val="24"/>
          <w:szCs w:val="24"/>
        </w:rPr>
      </w:pPr>
      <w:r w:rsidRPr="003A4E54">
        <w:rPr>
          <w:rFonts w:ascii="Times New Roman" w:hAnsi="Times New Roman" w:cs="Times New Roman"/>
          <w:sz w:val="24"/>
          <w:szCs w:val="24"/>
        </w:rPr>
        <w:t xml:space="preserve">Тематика </w:t>
      </w:r>
      <w:r w:rsidR="00D158CC" w:rsidRPr="003A4E54">
        <w:rPr>
          <w:rFonts w:ascii="Times New Roman" w:hAnsi="Times New Roman" w:cs="Times New Roman"/>
          <w:sz w:val="24"/>
          <w:szCs w:val="24"/>
        </w:rPr>
        <w:t>формирования информационной культуры для молодежи и взрослого населения пользователей обусловлена все возрастающей потребностью использования в своей повседневной жизни компьютерной техники и Интернет. Для студентов, пенсионеров, людей с ОВЗ была предложена специальная программа информирования. Каждая категория слушателей выбирала из нее необходимую тему. Так студенты и учащаяся молод</w:t>
      </w:r>
      <w:r w:rsidR="00B5186D">
        <w:rPr>
          <w:rFonts w:ascii="Times New Roman" w:hAnsi="Times New Roman" w:cs="Times New Roman"/>
          <w:sz w:val="24"/>
          <w:szCs w:val="24"/>
        </w:rPr>
        <w:t xml:space="preserve">ежь </w:t>
      </w:r>
      <w:proofErr w:type="gramStart"/>
      <w:r w:rsidR="003A4E54" w:rsidRPr="003A4E54">
        <w:rPr>
          <w:rFonts w:ascii="Times New Roman" w:hAnsi="Times New Roman" w:cs="Times New Roman"/>
          <w:sz w:val="24"/>
          <w:szCs w:val="24"/>
        </w:rPr>
        <w:t>обучалась</w:t>
      </w:r>
      <w:proofErr w:type="gramEnd"/>
      <w:r w:rsidR="003A4E54" w:rsidRPr="003A4E54">
        <w:rPr>
          <w:rFonts w:ascii="Times New Roman" w:hAnsi="Times New Roman" w:cs="Times New Roman"/>
          <w:sz w:val="24"/>
          <w:szCs w:val="24"/>
        </w:rPr>
        <w:t xml:space="preserve"> </w:t>
      </w:r>
      <w:r w:rsidR="00D158CC" w:rsidRPr="003A4E54">
        <w:rPr>
          <w:rFonts w:ascii="Times New Roman" w:hAnsi="Times New Roman" w:cs="Times New Roman"/>
          <w:sz w:val="24"/>
          <w:szCs w:val="24"/>
        </w:rPr>
        <w:t>составлению электронных презентаций, созданию видеороликов; вет</w:t>
      </w:r>
      <w:r w:rsidR="00B5186D">
        <w:rPr>
          <w:rFonts w:ascii="Times New Roman" w:hAnsi="Times New Roman" w:cs="Times New Roman"/>
          <w:sz w:val="24"/>
          <w:szCs w:val="24"/>
        </w:rPr>
        <w:t>ераны и люди с ОВЗ обучались</w:t>
      </w:r>
      <w:r w:rsidR="00D158CC" w:rsidRPr="003A4E54">
        <w:rPr>
          <w:rFonts w:ascii="Times New Roman" w:hAnsi="Times New Roman" w:cs="Times New Roman"/>
          <w:sz w:val="24"/>
          <w:szCs w:val="24"/>
        </w:rPr>
        <w:t xml:space="preserve"> пользованию ПК и освоению пространства Интернет. Среди специализированных Интернет ресурсов библиотека помогала зарегистрироваться на сайтах «ГосУслуги», «ГТО», а также умению пользоваться услугами «Сбербанк-онлайн», «КонсультанПлюс», о</w:t>
      </w:r>
      <w:r w:rsidR="00295D67" w:rsidRPr="003A4E54">
        <w:rPr>
          <w:rFonts w:ascii="Times New Roman" w:hAnsi="Times New Roman" w:cs="Times New Roman"/>
          <w:sz w:val="24"/>
          <w:szCs w:val="24"/>
        </w:rPr>
        <w:t>нлайн-тестирование по ОГЭ и ЕГЭ</w:t>
      </w:r>
      <w:r w:rsidR="00D158CC" w:rsidRPr="003A4E54">
        <w:rPr>
          <w:rFonts w:ascii="Times New Roman" w:hAnsi="Times New Roman" w:cs="Times New Roman"/>
          <w:sz w:val="24"/>
          <w:szCs w:val="24"/>
        </w:rPr>
        <w:t xml:space="preserve"> и другими ресурсами. </w:t>
      </w:r>
    </w:p>
    <w:p w:rsidR="003A4E54" w:rsidRDefault="003A4E54" w:rsidP="003A4E54">
      <w:pPr>
        <w:spacing w:after="0" w:line="240" w:lineRule="auto"/>
        <w:ind w:firstLine="709"/>
        <w:jc w:val="both"/>
        <w:rPr>
          <w:rFonts w:ascii="Times New Roman" w:hAnsi="Times New Roman" w:cs="Times New Roman"/>
          <w:color w:val="333333"/>
          <w:sz w:val="24"/>
          <w:szCs w:val="24"/>
          <w:shd w:val="clear" w:color="auto" w:fill="FFFFFF"/>
        </w:rPr>
      </w:pPr>
      <w:r w:rsidRPr="003A4E54">
        <w:rPr>
          <w:rFonts w:ascii="Times New Roman" w:hAnsi="Times New Roman" w:cs="Times New Roman"/>
          <w:sz w:val="24"/>
          <w:szCs w:val="24"/>
        </w:rPr>
        <w:t>Информационное сопровождение работы школьного летнего детского</w:t>
      </w:r>
      <w:r w:rsidRPr="00691C4A">
        <w:rPr>
          <w:rFonts w:ascii="Times New Roman" w:hAnsi="Times New Roman" w:cs="Times New Roman"/>
          <w:sz w:val="24"/>
          <w:szCs w:val="24"/>
        </w:rPr>
        <w:t xml:space="preserve"> лагеря осуществляется Дубравской сельской библиотекой имени Д.С. Калинина по программе «ИНФО». Ежегодная корректировка плана реализации программы в соответствии с направлениями работы школьного лагеря позволяет делать информирование актуальным. 27 июля, в преддверии празднования 1030-летия крещения Руси, библиотекари пришли в лагерь с подборкой детской литературы на православную тему. Вначале посмотрели электронную презентацию о князе Владимире и крещении Руси. После просмотра был организован «круглый стол». Обсуждали вопросы, связанные с восприятием нравственных заповедей: как воспитать себя хорошим человеком, как быть добрым по отношении к другим, как не подобает вести себя людям. Самые активные приводили примеры из своей жизни и давали оценку поступкам. Принесенные на беседу книги православной тематики были хорошим подспорьем в поддержании беседы. В заключение библиотекари предложили чаще пользоваться фондом православной литературы библиотеки при подготовке уроков по </w:t>
      </w:r>
      <w:r w:rsidRPr="00691C4A">
        <w:rPr>
          <w:rFonts w:ascii="Times New Roman" w:hAnsi="Times New Roman" w:cs="Times New Roman"/>
          <w:bCs/>
          <w:color w:val="333333"/>
          <w:sz w:val="24"/>
          <w:szCs w:val="24"/>
          <w:shd w:val="clear" w:color="auto" w:fill="FFFFFF"/>
        </w:rPr>
        <w:t>Основам</w:t>
      </w:r>
      <w:r w:rsidRPr="00691C4A">
        <w:rPr>
          <w:rFonts w:ascii="Times New Roman" w:hAnsi="Times New Roman" w:cs="Times New Roman"/>
          <w:color w:val="333333"/>
          <w:sz w:val="24"/>
          <w:szCs w:val="24"/>
          <w:shd w:val="clear" w:color="auto" w:fill="FFFFFF"/>
        </w:rPr>
        <w:t> религиозных </w:t>
      </w:r>
      <w:r w:rsidRPr="00691C4A">
        <w:rPr>
          <w:rFonts w:ascii="Times New Roman" w:hAnsi="Times New Roman" w:cs="Times New Roman"/>
          <w:bCs/>
          <w:color w:val="333333"/>
          <w:sz w:val="24"/>
          <w:szCs w:val="24"/>
          <w:shd w:val="clear" w:color="auto" w:fill="FFFFFF"/>
        </w:rPr>
        <w:t>культур</w:t>
      </w:r>
      <w:r w:rsidRPr="00691C4A">
        <w:rPr>
          <w:rFonts w:ascii="Times New Roman" w:hAnsi="Times New Roman" w:cs="Times New Roman"/>
          <w:color w:val="333333"/>
          <w:sz w:val="24"/>
          <w:szCs w:val="24"/>
          <w:shd w:val="clear" w:color="auto" w:fill="FFFFFF"/>
        </w:rPr>
        <w:t> </w:t>
      </w:r>
      <w:r w:rsidRPr="00691C4A">
        <w:rPr>
          <w:rFonts w:ascii="Times New Roman" w:hAnsi="Times New Roman" w:cs="Times New Roman"/>
          <w:bCs/>
          <w:color w:val="333333"/>
          <w:sz w:val="24"/>
          <w:szCs w:val="24"/>
          <w:shd w:val="clear" w:color="auto" w:fill="FFFFFF"/>
        </w:rPr>
        <w:t>и</w:t>
      </w:r>
      <w:r w:rsidRPr="00691C4A">
        <w:rPr>
          <w:rFonts w:ascii="Times New Roman" w:hAnsi="Times New Roman" w:cs="Times New Roman"/>
          <w:color w:val="333333"/>
          <w:sz w:val="24"/>
          <w:szCs w:val="24"/>
          <w:shd w:val="clear" w:color="auto" w:fill="FFFFFF"/>
        </w:rPr>
        <w:t> </w:t>
      </w:r>
      <w:r w:rsidRPr="00691C4A">
        <w:rPr>
          <w:rFonts w:ascii="Times New Roman" w:hAnsi="Times New Roman" w:cs="Times New Roman"/>
          <w:bCs/>
          <w:color w:val="333333"/>
          <w:sz w:val="24"/>
          <w:szCs w:val="24"/>
          <w:shd w:val="clear" w:color="auto" w:fill="FFFFFF"/>
        </w:rPr>
        <w:t>светской</w:t>
      </w:r>
      <w:r w:rsidRPr="00691C4A">
        <w:rPr>
          <w:rFonts w:ascii="Times New Roman" w:hAnsi="Times New Roman" w:cs="Times New Roman"/>
          <w:color w:val="333333"/>
          <w:sz w:val="24"/>
          <w:szCs w:val="24"/>
          <w:shd w:val="clear" w:color="auto" w:fill="FFFFFF"/>
        </w:rPr>
        <w:t> </w:t>
      </w:r>
      <w:r w:rsidRPr="00691C4A">
        <w:rPr>
          <w:rFonts w:ascii="Times New Roman" w:hAnsi="Times New Roman" w:cs="Times New Roman"/>
          <w:bCs/>
          <w:color w:val="333333"/>
          <w:sz w:val="24"/>
          <w:szCs w:val="24"/>
          <w:shd w:val="clear" w:color="auto" w:fill="FFFFFF"/>
        </w:rPr>
        <w:t>этики</w:t>
      </w:r>
      <w:r w:rsidRPr="00691C4A">
        <w:rPr>
          <w:rFonts w:ascii="Times New Roman" w:hAnsi="Times New Roman" w:cs="Times New Roman"/>
          <w:color w:val="333333"/>
          <w:sz w:val="24"/>
          <w:szCs w:val="24"/>
          <w:shd w:val="clear" w:color="auto" w:fill="FFFFFF"/>
        </w:rPr>
        <w:t xml:space="preserve">, сокращённо ОРКСЭ. Возраст участников «круглого стола» - </w:t>
      </w:r>
      <w:r>
        <w:rPr>
          <w:rFonts w:ascii="Times New Roman" w:hAnsi="Times New Roman" w:cs="Times New Roman"/>
          <w:color w:val="333333"/>
          <w:sz w:val="24"/>
          <w:szCs w:val="24"/>
          <w:shd w:val="clear" w:color="auto" w:fill="FFFFFF"/>
        </w:rPr>
        <w:t>дети от семи до двенадцати лет и взрослые – руководители детского чтения.</w:t>
      </w:r>
      <w:r w:rsidRPr="00691C4A">
        <w:rPr>
          <w:rFonts w:ascii="Times New Roman" w:hAnsi="Times New Roman" w:cs="Times New Roman"/>
          <w:color w:val="333333"/>
          <w:sz w:val="24"/>
          <w:szCs w:val="24"/>
          <w:shd w:val="clear" w:color="auto" w:fill="FFFFFF"/>
        </w:rPr>
        <w:t xml:space="preserve"> Именно сейчас формируются основы нравственного поведения человека. Библиотека старается участвовать в этом формировании на добрых примерах, делах и книгах.</w:t>
      </w:r>
    </w:p>
    <w:p w:rsidR="00003AC2" w:rsidRPr="00003AC2" w:rsidRDefault="00003AC2" w:rsidP="003A4E54">
      <w:pPr>
        <w:pStyle w:val="Default"/>
        <w:ind w:firstLine="709"/>
        <w:jc w:val="both"/>
        <w:rPr>
          <w:rFonts w:asciiTheme="minorHAnsi" w:hAnsiTheme="minorHAnsi"/>
          <w:color w:val="auto"/>
          <w:sz w:val="28"/>
          <w:szCs w:val="28"/>
        </w:rPr>
      </w:pP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7.6. Обслуживание удаленных пользователей. Организация МБА.</w:t>
      </w:r>
    </w:p>
    <w:p w:rsidR="00295D67" w:rsidRPr="002A29FF" w:rsidRDefault="00295D67" w:rsidP="002A29FF">
      <w:pPr>
        <w:pStyle w:val="Default"/>
        <w:ind w:firstLine="709"/>
        <w:jc w:val="both"/>
        <w:rPr>
          <w:color w:val="auto"/>
        </w:rPr>
      </w:pPr>
      <w:r w:rsidRPr="002A29FF">
        <w:rPr>
          <w:color w:val="auto"/>
        </w:rPr>
        <w:t xml:space="preserve">Удаленные пользователи библиотеки разделяются для нас на две категории: обращающиеся к нам по телефону, </w:t>
      </w:r>
      <w:r w:rsidRPr="002A29FF">
        <w:rPr>
          <w:color w:val="auto"/>
          <w:lang w:val="en-US"/>
        </w:rPr>
        <w:t>e</w:t>
      </w:r>
      <w:r w:rsidRPr="002A29FF">
        <w:rPr>
          <w:color w:val="auto"/>
        </w:rPr>
        <w:t>-</w:t>
      </w:r>
      <w:r w:rsidRPr="002A29FF">
        <w:rPr>
          <w:color w:val="auto"/>
          <w:lang w:val="en-US"/>
        </w:rPr>
        <w:t>mail</w:t>
      </w:r>
      <w:r w:rsidRPr="002A29FF">
        <w:rPr>
          <w:color w:val="auto"/>
        </w:rPr>
        <w:t xml:space="preserve"> или Скайпу (т</w:t>
      </w:r>
      <w:r w:rsidR="00FB7E64" w:rsidRPr="002A29FF">
        <w:rPr>
          <w:color w:val="auto"/>
        </w:rPr>
        <w:t>аких зарегистрировано и учтено</w:t>
      </w:r>
      <w:r w:rsidR="002A29FF">
        <w:rPr>
          <w:color w:val="auto"/>
        </w:rPr>
        <w:t xml:space="preserve"> 11</w:t>
      </w:r>
      <w:r w:rsidR="00FB7E64" w:rsidRPr="002A29FF">
        <w:rPr>
          <w:color w:val="auto"/>
        </w:rPr>
        <w:t xml:space="preserve"> </w:t>
      </w:r>
      <w:r w:rsidRPr="002A29FF">
        <w:rPr>
          <w:color w:val="auto"/>
        </w:rPr>
        <w:t xml:space="preserve"> человек) и посетители сайта и группы «Дубравская сельская библиотека имени Д.С. Калинина» на </w:t>
      </w:r>
      <w:r w:rsidRPr="002A29FF">
        <w:rPr>
          <w:color w:val="auto"/>
          <w:lang w:val="en-US"/>
        </w:rPr>
        <w:t>Web</w:t>
      </w:r>
      <w:r w:rsidRPr="002A29FF">
        <w:rPr>
          <w:color w:val="auto"/>
        </w:rPr>
        <w:t>-страничках. для таких пользователей постоянно оформляются материалы рубрик «Краеведение», «Новости», «Галерея», «Специальное предложение», «Фотоальбом», «Наше видео» и др. Выкладываются материалы по истории деревень нашего сельского совета, номера библиотечной газеты, фотолетопись проходящих в библиотеке и поселке мероприятий, тесты и анкеты, проводятся опросы.</w:t>
      </w:r>
    </w:p>
    <w:p w:rsidR="002A29FF" w:rsidRPr="002A29FF" w:rsidRDefault="0047628F" w:rsidP="002A29FF">
      <w:pPr>
        <w:spacing w:after="0" w:line="240" w:lineRule="auto"/>
        <w:ind w:firstLine="709"/>
        <w:jc w:val="both"/>
        <w:rPr>
          <w:rFonts w:ascii="Times New Roman" w:hAnsi="Times New Roman" w:cs="Times New Roman"/>
          <w:sz w:val="24"/>
          <w:szCs w:val="24"/>
        </w:rPr>
      </w:pPr>
      <w:r w:rsidRPr="002A29FF">
        <w:rPr>
          <w:rFonts w:ascii="Times New Roman" w:hAnsi="Times New Roman" w:cs="Times New Roman"/>
          <w:sz w:val="24"/>
          <w:szCs w:val="24"/>
        </w:rPr>
        <w:t>В зоне деятельности сельской библиотеки расположена школьная библиотека. Более того, мы располагаемся в одном здании. Поэтому тесное сотрудничество позволяет перенаправлять пользователей к библиотечным фондам библиотек-партнеров и удовлетворять запросы на литературу полностью.</w:t>
      </w:r>
      <w:r w:rsidR="002A29FF" w:rsidRPr="002A29FF">
        <w:rPr>
          <w:rFonts w:ascii="Times New Roman" w:hAnsi="Times New Roman" w:cs="Times New Roman"/>
          <w:sz w:val="24"/>
          <w:szCs w:val="24"/>
        </w:rPr>
        <w:t xml:space="preserve"> Комплектование сельской библиотеки периодическими изданиями для детей и руководителей детского чтения происходит совместно со школьной библиотекой МБОУ Дубравская СШ. Общий фонд находится в сельской библиотеке. В 2018 году читателям предлагались следующие </w:t>
      </w:r>
      <w:r w:rsidR="004B7113">
        <w:rPr>
          <w:rFonts w:ascii="Times New Roman" w:hAnsi="Times New Roman" w:cs="Times New Roman"/>
          <w:sz w:val="24"/>
          <w:szCs w:val="24"/>
        </w:rPr>
        <w:t xml:space="preserve">периодические </w:t>
      </w:r>
      <w:r w:rsidR="002A29FF" w:rsidRPr="002A29FF">
        <w:rPr>
          <w:rFonts w:ascii="Times New Roman" w:hAnsi="Times New Roman" w:cs="Times New Roman"/>
          <w:sz w:val="24"/>
          <w:szCs w:val="24"/>
        </w:rPr>
        <w:t>издания</w:t>
      </w:r>
      <w:r w:rsidR="002A29FF">
        <w:rPr>
          <w:rFonts w:ascii="Times New Roman" w:hAnsi="Times New Roman" w:cs="Times New Roman"/>
          <w:sz w:val="24"/>
          <w:szCs w:val="24"/>
        </w:rPr>
        <w:t>, выписанные школой</w:t>
      </w:r>
      <w:r w:rsidR="002A29FF" w:rsidRPr="002A29FF">
        <w:rPr>
          <w:rFonts w:ascii="Times New Roman" w:hAnsi="Times New Roman" w:cs="Times New Roman"/>
          <w:sz w:val="24"/>
          <w:szCs w:val="24"/>
        </w:rPr>
        <w:t>: «</w:t>
      </w:r>
      <w:proofErr w:type="spellStart"/>
      <w:r w:rsidR="002A29FF" w:rsidRPr="002A29FF">
        <w:rPr>
          <w:rFonts w:ascii="Times New Roman" w:hAnsi="Times New Roman" w:cs="Times New Roman"/>
          <w:sz w:val="24"/>
          <w:szCs w:val="24"/>
        </w:rPr>
        <w:t>Мурзилка</w:t>
      </w:r>
      <w:proofErr w:type="spellEnd"/>
      <w:r w:rsidR="002A29FF" w:rsidRPr="002A29FF">
        <w:rPr>
          <w:rFonts w:ascii="Times New Roman" w:hAnsi="Times New Roman" w:cs="Times New Roman"/>
          <w:sz w:val="24"/>
          <w:szCs w:val="24"/>
        </w:rPr>
        <w:t>»,</w:t>
      </w:r>
      <w:r w:rsidR="002A29FF" w:rsidRPr="002A29FF">
        <w:rPr>
          <w:rFonts w:ascii="Times New Roman" w:hAnsi="Times New Roman" w:cs="Times New Roman"/>
          <w:color w:val="FF0000"/>
          <w:sz w:val="24"/>
          <w:szCs w:val="24"/>
        </w:rPr>
        <w:t xml:space="preserve"> </w:t>
      </w:r>
      <w:r w:rsidR="002A29FF" w:rsidRPr="002A29FF">
        <w:rPr>
          <w:rFonts w:ascii="Times New Roman" w:hAnsi="Times New Roman" w:cs="Times New Roman"/>
          <w:sz w:val="24"/>
          <w:szCs w:val="24"/>
        </w:rPr>
        <w:t>«Дошкольное образование и воспитание», «Пионерская правда», «Джульетта», «Школьные игры и конкурсы», «Вестник образования России», «</w:t>
      </w:r>
      <w:proofErr w:type="spellStart"/>
      <w:r w:rsidR="002A29FF" w:rsidRPr="002A29FF">
        <w:rPr>
          <w:rFonts w:ascii="Times New Roman" w:hAnsi="Times New Roman" w:cs="Times New Roman"/>
          <w:sz w:val="24"/>
          <w:szCs w:val="24"/>
        </w:rPr>
        <w:t>Танцкейс</w:t>
      </w:r>
      <w:proofErr w:type="spellEnd"/>
      <w:r w:rsidR="002A29FF" w:rsidRPr="002A29FF">
        <w:rPr>
          <w:rFonts w:ascii="Times New Roman" w:hAnsi="Times New Roman" w:cs="Times New Roman"/>
          <w:sz w:val="24"/>
          <w:szCs w:val="24"/>
        </w:rPr>
        <w:t>. Танцы для праздника», «Девчонки-мальчишки. Школа ремесел».</w:t>
      </w:r>
      <w:r w:rsidR="002A29FF">
        <w:rPr>
          <w:rFonts w:ascii="Times New Roman" w:hAnsi="Times New Roman" w:cs="Times New Roman"/>
          <w:sz w:val="24"/>
          <w:szCs w:val="24"/>
        </w:rPr>
        <w:t xml:space="preserve"> Это стало хорошим подспорьем в обеспечении</w:t>
      </w:r>
      <w:r w:rsidR="004B7113">
        <w:rPr>
          <w:rFonts w:ascii="Times New Roman" w:hAnsi="Times New Roman" w:cs="Times New Roman"/>
          <w:sz w:val="24"/>
          <w:szCs w:val="24"/>
        </w:rPr>
        <w:t xml:space="preserve"> читателей библиотеки периодикой.</w:t>
      </w:r>
    </w:p>
    <w:p w:rsidR="000D50EC" w:rsidRPr="002A29FF" w:rsidRDefault="000D50EC" w:rsidP="002A29FF">
      <w:pPr>
        <w:pStyle w:val="Default"/>
        <w:ind w:firstLine="709"/>
        <w:jc w:val="both"/>
        <w:rPr>
          <w:color w:val="auto"/>
        </w:rPr>
      </w:pPr>
    </w:p>
    <w:p w:rsidR="000D50EC" w:rsidRDefault="000D50EC" w:rsidP="003A4E54">
      <w:pPr>
        <w:pStyle w:val="Default"/>
        <w:ind w:firstLine="709"/>
        <w:jc w:val="both"/>
        <w:rPr>
          <w:rFonts w:asciiTheme="minorHAnsi" w:hAnsiTheme="minorHAnsi"/>
          <w:b/>
          <w:bCs/>
          <w:color w:val="7030A0"/>
          <w:sz w:val="28"/>
          <w:szCs w:val="28"/>
        </w:rPr>
      </w:pPr>
      <w:r w:rsidRPr="007029D1">
        <w:rPr>
          <w:rFonts w:asciiTheme="minorHAnsi" w:hAnsiTheme="minorHAnsi"/>
          <w:b/>
          <w:bCs/>
          <w:color w:val="7030A0"/>
          <w:sz w:val="28"/>
          <w:szCs w:val="28"/>
        </w:rPr>
        <w:t xml:space="preserve">8. Краеведческая деятельность библиотек. </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 xml:space="preserve">8.1. Основные направления краеведческой деятельности – по тематике (историческое, литературное, экологическое и др.) и формам работы. </w:t>
      </w:r>
    </w:p>
    <w:p w:rsidR="00B80501" w:rsidRPr="00F866A0" w:rsidRDefault="00B80501" w:rsidP="00F866A0">
      <w:pPr>
        <w:pStyle w:val="Default"/>
        <w:ind w:firstLine="709"/>
        <w:jc w:val="both"/>
        <w:rPr>
          <w:bCs/>
          <w:color w:val="auto"/>
        </w:rPr>
      </w:pPr>
      <w:r w:rsidRPr="00F866A0">
        <w:rPr>
          <w:bCs/>
          <w:color w:val="auto"/>
        </w:rPr>
        <w:t xml:space="preserve">Основное направление краеведческой деятельности библиотеки – сбор материалов о Дмитрии Семеновиче Калинине. Из краеведческих материалов оформлены два стенда, </w:t>
      </w:r>
      <w:r w:rsidR="00F866A0" w:rsidRPr="00F866A0">
        <w:rPr>
          <w:bCs/>
          <w:color w:val="auto"/>
        </w:rPr>
        <w:t xml:space="preserve">видеофильмы «Мой дедушка – Герой», «Герой Калинин» </w:t>
      </w:r>
      <w:r w:rsidRPr="00F866A0">
        <w:rPr>
          <w:bCs/>
          <w:color w:val="auto"/>
        </w:rPr>
        <w:t>тематич</w:t>
      </w:r>
      <w:r w:rsidR="00062C9B" w:rsidRPr="00F866A0">
        <w:rPr>
          <w:bCs/>
          <w:color w:val="auto"/>
        </w:rPr>
        <w:t xml:space="preserve">еская папка, архив.  Материалы </w:t>
      </w:r>
      <w:r w:rsidRPr="00F866A0">
        <w:rPr>
          <w:bCs/>
          <w:color w:val="auto"/>
        </w:rPr>
        <w:t xml:space="preserve">используются для проведения патриотического воспитания детей и молодежи. </w:t>
      </w:r>
    </w:p>
    <w:p w:rsidR="00B80501" w:rsidRPr="00F866A0" w:rsidRDefault="00B80501" w:rsidP="00F866A0">
      <w:pPr>
        <w:pStyle w:val="Default"/>
        <w:ind w:firstLine="709"/>
        <w:jc w:val="both"/>
        <w:rPr>
          <w:bCs/>
          <w:color w:val="auto"/>
        </w:rPr>
      </w:pPr>
      <w:r w:rsidRPr="00F866A0">
        <w:rPr>
          <w:bCs/>
          <w:color w:val="auto"/>
        </w:rPr>
        <w:t>Начата работа по сбору материалов о Колове Степане Ивановиче, чьи останки были перезахоронены на родине через 60 лет после окончания Великой Отечественной войны. Материал войдет в фонд сведений о семье Коловых по проекту «Вклад семьи в Победу», объявленному районным краеведческим музеем.</w:t>
      </w:r>
    </w:p>
    <w:p w:rsidR="00B80501" w:rsidRPr="00F866A0" w:rsidRDefault="00B80501" w:rsidP="00F866A0">
      <w:pPr>
        <w:pStyle w:val="Default"/>
        <w:ind w:firstLine="709"/>
        <w:jc w:val="both"/>
        <w:rPr>
          <w:color w:val="auto"/>
        </w:rPr>
      </w:pPr>
      <w:r w:rsidRPr="00F866A0">
        <w:rPr>
          <w:bCs/>
          <w:color w:val="auto"/>
        </w:rPr>
        <w:t>В библиотеке хранится и используется краеведческий материал по истории наших сел и деревень, из истории пионерской организации школы. Есть небольшой архив по истории образования на территории нашего поселения.</w:t>
      </w:r>
    </w:p>
    <w:p w:rsidR="00B80501" w:rsidRPr="00F866A0" w:rsidRDefault="00B80501" w:rsidP="00F866A0">
      <w:pPr>
        <w:pStyle w:val="Default"/>
        <w:ind w:firstLine="709"/>
        <w:jc w:val="both"/>
        <w:rPr>
          <w:color w:val="auto"/>
        </w:rPr>
      </w:pPr>
      <w:r w:rsidRPr="00F866A0">
        <w:rPr>
          <w:color w:val="auto"/>
        </w:rPr>
        <w:t>Литературное краеведения связано с изучением творчества А.С. Пушкина. В библиотеке есть публикация Т. Сомовой по материалам исследований.</w:t>
      </w:r>
    </w:p>
    <w:p w:rsidR="00B80501" w:rsidRPr="00F866A0" w:rsidRDefault="00B80501" w:rsidP="00F866A0">
      <w:pPr>
        <w:pStyle w:val="Default"/>
        <w:ind w:firstLine="709"/>
        <w:jc w:val="both"/>
        <w:rPr>
          <w:color w:val="auto"/>
        </w:rPr>
      </w:pPr>
      <w:r w:rsidRPr="00F866A0">
        <w:rPr>
          <w:color w:val="auto"/>
        </w:rPr>
        <w:t>Работает библиотека и в направлении исследований наследования мордвы-терюхан на территории нашего района. С результатами исследований выступали на Первых Дальнеконстантиновских чтениях, по итогам которых был издан сборник, имеющийся теперь не только в нашей библиотеке, но и во всех библиотеках ЦБС</w:t>
      </w:r>
      <w:r w:rsidR="00F866A0" w:rsidRPr="00F866A0">
        <w:rPr>
          <w:color w:val="auto"/>
        </w:rPr>
        <w:t>. Участие в Дальнеконстантиновских краеведческих чтения в 2018 году расширило познания по историческому прошлому нашего района.</w:t>
      </w:r>
    </w:p>
    <w:p w:rsidR="001270C2" w:rsidRPr="00F866A0" w:rsidRDefault="001270C2" w:rsidP="00F866A0">
      <w:pPr>
        <w:pStyle w:val="Default"/>
        <w:ind w:firstLine="709"/>
        <w:jc w:val="both"/>
        <w:rPr>
          <w:b/>
          <w:color w:val="auto"/>
        </w:rPr>
      </w:pPr>
      <w:r w:rsidRPr="00F866A0">
        <w:rPr>
          <w:b/>
          <w:color w:val="auto"/>
        </w:rPr>
        <w:t>Краеведческая работа</w:t>
      </w:r>
    </w:p>
    <w:p w:rsidR="001270C2" w:rsidRPr="00900639" w:rsidRDefault="001270C2" w:rsidP="00F866A0">
      <w:pPr>
        <w:pStyle w:val="Default"/>
        <w:ind w:firstLine="709"/>
        <w:jc w:val="both"/>
        <w:rPr>
          <w:color w:val="auto"/>
        </w:rPr>
      </w:pPr>
      <w:r w:rsidRPr="00F866A0">
        <w:rPr>
          <w:color w:val="auto"/>
        </w:rPr>
        <w:t>Краеведческая работа 2018 года в библиотеке проводилась по проекту «Сохранение Памяти» программы развития библиотеки. Одной из задач этого проекта было увековечивание памяти о Герое Советского Союза, нашем земляке, Дмитрии Семеновиче Калинине в имени библиотеки, собранных архивных материалах, их издании. С этой задачей библиотека полностью справилась. В мини-музее библиотеки хранится книжка-раскладушка с копиями</w:t>
      </w:r>
      <w:r w:rsidRPr="00900639">
        <w:rPr>
          <w:color w:val="auto"/>
        </w:rPr>
        <w:t xml:space="preserve"> наградного листа и Грамотой о присвоении звания Героя Советского Союза, а также большой архивный альбом с письмами от ветеранов и газетными вырезками, открытками, перепиской с родственниками. Этот альбом пополнился двумя историческими документами: распоряжением Дальнеконстантиновского райисполкома от 1968 года о присвоении улице Нижняя </w:t>
      </w:r>
      <w:proofErr w:type="spellStart"/>
      <w:r w:rsidRPr="00900639">
        <w:rPr>
          <w:color w:val="auto"/>
        </w:rPr>
        <w:t>Костылиха</w:t>
      </w:r>
      <w:proofErr w:type="spellEnd"/>
      <w:r w:rsidRPr="00900639">
        <w:rPr>
          <w:color w:val="auto"/>
        </w:rPr>
        <w:t xml:space="preserve"> в селе Новое имени Героя Советского Союза Дмитрия Семеновича Калинина (документ из районного архива) и решением АО «Судоходная компания «Волжское пароходство» № 1305/03-01-1 от 23.08.2018 года, в котором говорится: «Героический подвиг </w:t>
      </w:r>
      <w:proofErr w:type="spellStart"/>
      <w:r w:rsidRPr="00900639">
        <w:rPr>
          <w:color w:val="auto"/>
        </w:rPr>
        <w:t>калинина</w:t>
      </w:r>
      <w:proofErr w:type="spellEnd"/>
      <w:r w:rsidRPr="00900639">
        <w:rPr>
          <w:color w:val="auto"/>
        </w:rPr>
        <w:t xml:space="preserve"> Дмитрия Семеновича хорошо известен речникам Волги. На протяжении многих лет грузовой теплоход Волжского пароходства гордо носил имя героя великой Отечественной войны «</w:t>
      </w:r>
      <w:proofErr w:type="spellStart"/>
      <w:r w:rsidRPr="00900639">
        <w:rPr>
          <w:color w:val="auto"/>
        </w:rPr>
        <w:t>Дмирия</w:t>
      </w:r>
      <w:proofErr w:type="spellEnd"/>
      <w:r w:rsidRPr="00900639">
        <w:rPr>
          <w:color w:val="auto"/>
        </w:rPr>
        <w:t xml:space="preserve"> Калинин». К сожалению, в 1993 году данное судно было выведено из эксплуатации и в последующем утилизировано.</w:t>
      </w:r>
    </w:p>
    <w:p w:rsidR="001270C2" w:rsidRPr="00900639" w:rsidRDefault="001270C2" w:rsidP="001270C2">
      <w:pPr>
        <w:pStyle w:val="Default"/>
        <w:ind w:firstLine="709"/>
        <w:jc w:val="both"/>
        <w:rPr>
          <w:color w:val="auto"/>
        </w:rPr>
      </w:pPr>
      <w:r w:rsidRPr="00900639">
        <w:rPr>
          <w:color w:val="auto"/>
        </w:rPr>
        <w:t>В преддверии 75-й годовщины победы в Великой Отечественной войне нами принято решение восстановить славное имя героя Калинина на борту одного из современных буксиров-толкачей типа ОТ-2400 АО «Судоходная компания «Волжское пароходство», присвоив название «Герой Калинин».</w:t>
      </w:r>
    </w:p>
    <w:p w:rsidR="001270C2" w:rsidRPr="00900639" w:rsidRDefault="001270C2" w:rsidP="001270C2">
      <w:pPr>
        <w:pStyle w:val="Default"/>
        <w:ind w:firstLine="709"/>
        <w:jc w:val="both"/>
        <w:rPr>
          <w:color w:val="auto"/>
        </w:rPr>
      </w:pPr>
      <w:r w:rsidRPr="00900639">
        <w:rPr>
          <w:color w:val="auto"/>
        </w:rPr>
        <w:t>Библиотека имеет отношение к принятию такого решения. Именно нами во время встречи с ветеранами города Бор было озвучено это пожелание. Так наша идея воплотилась в конкретное решение.</w:t>
      </w:r>
    </w:p>
    <w:p w:rsidR="001270C2" w:rsidRPr="00900639" w:rsidRDefault="001270C2" w:rsidP="001270C2">
      <w:pPr>
        <w:pStyle w:val="Default"/>
        <w:ind w:firstLine="709"/>
        <w:jc w:val="both"/>
        <w:rPr>
          <w:color w:val="auto"/>
        </w:rPr>
      </w:pPr>
      <w:r w:rsidRPr="00900639">
        <w:rPr>
          <w:color w:val="auto"/>
        </w:rPr>
        <w:t>Продолжение работы по этой теме будет связано с расширением архивных сведений, поиском неоткрытых документов, в частности, пьесой Н. Реут «Река полноводная», шедшей на Черноморском флоте в годы Великой Отечественной войны, прототипом главного героя которой был Д.С. Калинин.</w:t>
      </w:r>
    </w:p>
    <w:p w:rsidR="001270C2" w:rsidRDefault="001270C2" w:rsidP="001270C2">
      <w:pPr>
        <w:pStyle w:val="Default"/>
        <w:ind w:firstLine="709"/>
        <w:jc w:val="both"/>
        <w:rPr>
          <w:color w:val="auto"/>
        </w:rPr>
      </w:pPr>
      <w:r w:rsidRPr="00900639">
        <w:rPr>
          <w:color w:val="auto"/>
        </w:rPr>
        <w:t>Второе направление поисков связано с продолжением проекта «Был солдат неизвестным – стал известным»: социальный партнер библиотеки – Дальнеконстантиновский краеведческий музей – инициировал проект «Вклад семьи в Победу». Вклад нашей библиотеки – поиск материалов о семье Коловых, в которой пятеро из шести сыновей, ушедших на фронт, погибли. Итогом первой части проекта стала электронная презентация, которая пополнит фонд библиотеки. 7 декабря прошла районная историко-краеведческая конференция «Родина Героя», где с сообщениями о Героях Великой Отечественной войны Д.С. Калинине и С.И. Колове выступили наши читатели-дети. Библиотека помогла им подготовить свои выступления. Заведующая библиотеки Сомова Т.А. вошла в районную активную группу по подготовке празднования 90-летия района и 75-летия Великой Победы.</w:t>
      </w:r>
    </w:p>
    <w:p w:rsidR="001270C2" w:rsidRPr="00613A35" w:rsidRDefault="001270C2" w:rsidP="001270C2">
      <w:pPr>
        <w:spacing w:after="0" w:line="240" w:lineRule="auto"/>
        <w:jc w:val="both"/>
        <w:rPr>
          <w:rFonts w:ascii="Times New Roman" w:hAnsi="Times New Roman" w:cs="Times New Roman"/>
          <w:b/>
          <w:sz w:val="24"/>
          <w:szCs w:val="24"/>
        </w:rPr>
      </w:pPr>
      <w:r w:rsidRPr="00613A35">
        <w:rPr>
          <w:rFonts w:ascii="Times New Roman" w:hAnsi="Times New Roman" w:cs="Times New Roman"/>
          <w:b/>
          <w:sz w:val="24"/>
          <w:szCs w:val="24"/>
        </w:rPr>
        <w:t xml:space="preserve">Краеведческая конференция «Мы этой Памяти верны». </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Большое событие прошло в Дубравской сельской библиотеке имени Д.С. Калинина. 14 сентября была проведена краеведческая конференция «Мы этой Памяти верны». Приурочена она была ко дню рождения Калинина – комсомольца, коммуниста, командира, Героя Советского Союза. Участие в конференции приняли главы местного самоуправления, ветераны, педагоги и работники культуры района. Зачин дали молодые читатели Дубравы и работники библиотеки, которые рассказали о Герое и о том, как библиотека стала участником областного проекта «Имя Героя на библиотечной карте области». Докладчики поделились опытом сохранения памяти о подвигах земляков. Прозвучала в выступлениях и мысль, что люди старшего поколения, под чьим руководством молодежь глубоко и серьезно занимается патриотической работой, прошли в своей юности школу комсомольского актива. После перерыва состоялся «круглый стол», где прозвучали предложения по составлению районной Программы подготовки к празднованию 75-летия Великой Победы в 2020 году. О том, как проходило это мероприятие, смотрите на сайте Дальнеконстантиновского телевидения</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Предложения</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участников краеведческой конференции «Мы этой памяти верны», проходившей </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14 сентября 2018 года в Дубравской сельской библиотеке </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имени Д.С. Калинина</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На краеведческую конференцию были приглашены главы местных муниципальных образований, представители школ и учреждений культуры, председатели первичных ветеранских организаций, дети и молодежь. Участники обсуждали вопросы патриотического воспитания на примере жизни и подвигов Героев Советского Союза – наших земляков. В преддверии 75-летия Великой Победы участники конференции вносят свои предложения в районную программу действий по подготовке к празднованию этой даты.</w:t>
      </w:r>
    </w:p>
    <w:p w:rsidR="001270C2" w:rsidRPr="00613A35" w:rsidRDefault="001270C2" w:rsidP="001270C2">
      <w:pPr>
        <w:pStyle w:val="a6"/>
        <w:numPr>
          <w:ilvl w:val="0"/>
          <w:numId w:val="16"/>
        </w:numPr>
        <w:ind w:left="0" w:firstLine="709"/>
        <w:jc w:val="both"/>
      </w:pPr>
      <w:r w:rsidRPr="00613A35">
        <w:t xml:space="preserve">Три имени Героев Советского Союза (Калинин, Фильченков, Чекин) увековечены в названиях сельских и поселковых библиотек. Предлагаем продолжить участие в областном проекте «Имя Героя на библиотечной карте области» и провести работу по увековечиванию памяти Трусова Е.И., Юрина Б.А., </w:t>
      </w:r>
      <w:proofErr w:type="spellStart"/>
      <w:r w:rsidRPr="00613A35">
        <w:t>Кургузова</w:t>
      </w:r>
      <w:proofErr w:type="spellEnd"/>
      <w:r w:rsidRPr="00613A35">
        <w:t xml:space="preserve"> И.Е. в названиях библиотеки, музея или Дома культуры.</w:t>
      </w:r>
    </w:p>
    <w:p w:rsidR="001270C2" w:rsidRPr="00613A35" w:rsidRDefault="001270C2" w:rsidP="001270C2">
      <w:pPr>
        <w:pStyle w:val="a6"/>
        <w:numPr>
          <w:ilvl w:val="0"/>
          <w:numId w:val="16"/>
        </w:numPr>
        <w:ind w:left="0" w:firstLine="709"/>
        <w:jc w:val="both"/>
      </w:pPr>
      <w:r w:rsidRPr="00613A35">
        <w:t>К юбилейной дате заложить бюджетные средства (помимо программы местных инициатив) на обновление памятников Павшим воинам на центральных усадьбах поселений с обустройством площадок вокруг памятников.</w:t>
      </w:r>
    </w:p>
    <w:p w:rsidR="001270C2" w:rsidRPr="00613A35" w:rsidRDefault="001270C2" w:rsidP="001270C2">
      <w:pPr>
        <w:pStyle w:val="a6"/>
        <w:numPr>
          <w:ilvl w:val="0"/>
          <w:numId w:val="16"/>
        </w:numPr>
        <w:ind w:left="0" w:firstLine="709"/>
        <w:jc w:val="both"/>
      </w:pPr>
      <w:r w:rsidRPr="00613A35">
        <w:t>Восстановить названия улиц, присвоенных решением райисполкома от 1968 года, данных в честь Героев Советского Союза, установить памятные доски на их родине.</w:t>
      </w:r>
    </w:p>
    <w:p w:rsidR="001270C2" w:rsidRPr="00613A35" w:rsidRDefault="001270C2" w:rsidP="001270C2">
      <w:pPr>
        <w:pStyle w:val="a6"/>
        <w:numPr>
          <w:ilvl w:val="0"/>
          <w:numId w:val="16"/>
        </w:numPr>
        <w:ind w:left="0" w:firstLine="709"/>
        <w:jc w:val="both"/>
      </w:pPr>
      <w:r w:rsidRPr="00613A35">
        <w:t>Изыскать возможности для создания музея Д.С. Калинина в селе Новое</w:t>
      </w:r>
    </w:p>
    <w:p w:rsidR="001270C2" w:rsidRPr="00613A35" w:rsidRDefault="001270C2" w:rsidP="001270C2">
      <w:pPr>
        <w:pStyle w:val="a6"/>
        <w:numPr>
          <w:ilvl w:val="0"/>
          <w:numId w:val="16"/>
        </w:numPr>
        <w:ind w:left="0" w:firstLine="709"/>
        <w:jc w:val="both"/>
      </w:pPr>
      <w:r w:rsidRPr="00613A35">
        <w:t>На территории площади возле Вечного огня выделить отдельно Аллею Героев Советского Союза</w:t>
      </w:r>
    </w:p>
    <w:p w:rsidR="001270C2" w:rsidRPr="00613A35" w:rsidRDefault="001270C2" w:rsidP="001270C2">
      <w:pPr>
        <w:pStyle w:val="a6"/>
        <w:numPr>
          <w:ilvl w:val="0"/>
          <w:numId w:val="16"/>
        </w:numPr>
        <w:ind w:left="0" w:firstLine="709"/>
        <w:jc w:val="both"/>
      </w:pPr>
      <w:r w:rsidRPr="00613A35">
        <w:t xml:space="preserve">Установить в селе Новое памятник Матери, потерявшей во время войны </w:t>
      </w:r>
      <w:r w:rsidRPr="00613A35">
        <w:rPr>
          <w:color w:val="FF0000"/>
        </w:rPr>
        <w:t>пятерых детей</w:t>
      </w:r>
      <w:r w:rsidRPr="00613A35">
        <w:t xml:space="preserve">. Сделать этот памятник символом памяти всем матерям, проводившим на фронт детей. А.П. </w:t>
      </w:r>
      <w:proofErr w:type="spellStart"/>
      <w:r w:rsidRPr="00613A35">
        <w:t>Колова</w:t>
      </w:r>
      <w:proofErr w:type="spellEnd"/>
      <w:r w:rsidRPr="00613A35">
        <w:t xml:space="preserve"> проводила на фронт шестерых сыновей: </w:t>
      </w:r>
      <w:proofErr w:type="spellStart"/>
      <w:r w:rsidRPr="00613A35">
        <w:t>Никандра</w:t>
      </w:r>
      <w:proofErr w:type="spellEnd"/>
      <w:r w:rsidRPr="00613A35">
        <w:t xml:space="preserve">, Александра, Степана, Вячеслава, Константина, Николая. Вернулся весь израненный лишь младший, Николай. Похоронена А.П. </w:t>
      </w:r>
      <w:proofErr w:type="spellStart"/>
      <w:r w:rsidRPr="00613A35">
        <w:t>Колова</w:t>
      </w:r>
      <w:proofErr w:type="spellEnd"/>
      <w:r w:rsidRPr="00613A35">
        <w:t xml:space="preserve"> на кладбище в селе Новое. </w:t>
      </w:r>
    </w:p>
    <w:p w:rsidR="001270C2" w:rsidRPr="00613A35" w:rsidRDefault="001270C2" w:rsidP="001270C2">
      <w:pPr>
        <w:pStyle w:val="a6"/>
        <w:numPr>
          <w:ilvl w:val="0"/>
          <w:numId w:val="16"/>
        </w:numPr>
        <w:ind w:left="0" w:firstLine="709"/>
        <w:jc w:val="both"/>
      </w:pPr>
      <w:r w:rsidRPr="00613A35">
        <w:t xml:space="preserve">Установить или обновить памятные знаки на Рубеже обороны </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 xml:space="preserve">Предложения приняли участники краеведческой конференции, в </w:t>
      </w:r>
      <w:proofErr w:type="spellStart"/>
      <w:r w:rsidRPr="00613A35">
        <w:rPr>
          <w:rFonts w:ascii="Times New Roman" w:hAnsi="Times New Roman" w:cs="Times New Roman"/>
          <w:sz w:val="24"/>
          <w:szCs w:val="24"/>
        </w:rPr>
        <w:t>т.ч</w:t>
      </w:r>
      <w:proofErr w:type="spellEnd"/>
      <w:r w:rsidRPr="00613A35">
        <w:rPr>
          <w:rFonts w:ascii="Times New Roman" w:hAnsi="Times New Roman" w:cs="Times New Roman"/>
          <w:sz w:val="24"/>
          <w:szCs w:val="24"/>
        </w:rPr>
        <w:t xml:space="preserve">. </w:t>
      </w:r>
    </w:p>
    <w:p w:rsidR="001270C2" w:rsidRPr="00613A35" w:rsidRDefault="001270C2" w:rsidP="001270C2">
      <w:pPr>
        <w:spacing w:after="0" w:line="240" w:lineRule="auto"/>
        <w:ind w:firstLine="709"/>
        <w:jc w:val="both"/>
        <w:rPr>
          <w:rFonts w:ascii="Times New Roman" w:hAnsi="Times New Roman" w:cs="Times New Roman"/>
          <w:sz w:val="24"/>
          <w:szCs w:val="24"/>
        </w:rPr>
      </w:pPr>
      <w:r w:rsidRPr="00613A35">
        <w:rPr>
          <w:rFonts w:ascii="Times New Roman" w:hAnsi="Times New Roman" w:cs="Times New Roman"/>
          <w:sz w:val="24"/>
          <w:szCs w:val="24"/>
        </w:rPr>
        <w:t>Молодежи – 13 участников, взрослых – 37 человек</w:t>
      </w:r>
    </w:p>
    <w:p w:rsidR="001270C2" w:rsidRPr="001235FE" w:rsidRDefault="001270C2" w:rsidP="001270C2">
      <w:pPr>
        <w:spacing w:after="0" w:line="240" w:lineRule="auto"/>
        <w:ind w:firstLine="709"/>
        <w:jc w:val="both"/>
        <w:rPr>
          <w:rFonts w:ascii="Times New Roman" w:hAnsi="Times New Roman" w:cs="Times New Roman"/>
          <w:sz w:val="24"/>
          <w:szCs w:val="24"/>
          <w:shd w:val="clear" w:color="auto" w:fill="FFFFFF"/>
        </w:rPr>
      </w:pPr>
    </w:p>
    <w:p w:rsidR="001270C2" w:rsidRPr="001235FE" w:rsidRDefault="001270C2" w:rsidP="001270C2">
      <w:pPr>
        <w:spacing w:after="0" w:line="240" w:lineRule="auto"/>
        <w:jc w:val="both"/>
        <w:rPr>
          <w:rFonts w:ascii="Times New Roman" w:hAnsi="Times New Roman" w:cs="Times New Roman"/>
          <w:b/>
          <w:sz w:val="24"/>
          <w:szCs w:val="24"/>
        </w:rPr>
      </w:pPr>
      <w:r w:rsidRPr="001235FE">
        <w:rPr>
          <w:rFonts w:ascii="Times New Roman" w:hAnsi="Times New Roman" w:cs="Times New Roman"/>
          <w:b/>
          <w:sz w:val="24"/>
          <w:szCs w:val="24"/>
        </w:rPr>
        <w:t xml:space="preserve">Юность моя – комсомол! </w:t>
      </w:r>
    </w:p>
    <w:p w:rsidR="001270C2" w:rsidRPr="001235FE" w:rsidRDefault="001270C2" w:rsidP="001270C2">
      <w:pPr>
        <w:spacing w:after="0" w:line="240" w:lineRule="auto"/>
        <w:jc w:val="both"/>
        <w:rPr>
          <w:rFonts w:ascii="Times New Roman" w:hAnsi="Times New Roman" w:cs="Times New Roman"/>
          <w:b/>
          <w:sz w:val="24"/>
          <w:szCs w:val="24"/>
        </w:rPr>
      </w:pPr>
      <w:r w:rsidRPr="001235FE">
        <w:rPr>
          <w:rFonts w:ascii="Times New Roman" w:hAnsi="Times New Roman" w:cs="Times New Roman"/>
          <w:b/>
          <w:sz w:val="24"/>
          <w:szCs w:val="24"/>
        </w:rPr>
        <w:t>К 100-летию со Дня рождения ВЛКСМ</w:t>
      </w:r>
    </w:p>
    <w:p w:rsidR="001270C2" w:rsidRPr="001235FE" w:rsidRDefault="001270C2" w:rsidP="001270C2">
      <w:pPr>
        <w:spacing w:after="0" w:line="240" w:lineRule="auto"/>
        <w:ind w:firstLine="709"/>
        <w:jc w:val="both"/>
        <w:rPr>
          <w:rFonts w:ascii="Times New Roman" w:hAnsi="Times New Roman" w:cs="Times New Roman"/>
          <w:sz w:val="24"/>
          <w:szCs w:val="24"/>
        </w:rPr>
      </w:pP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По всей стране к этой юбилейной дате проводятся целые циклы мероприятий.</w:t>
      </w: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11 октября библиотека встречала тех, кто захотел услышать об истории комсомола, познакомившись с архивными документами библиотеки. Давайте и мы пройдемся с вами по этой выставке. </w:t>
      </w: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Вот знамя комсомольской организации Ново-</w:t>
      </w:r>
      <w:proofErr w:type="spellStart"/>
      <w:r w:rsidRPr="001235FE">
        <w:rPr>
          <w:rFonts w:ascii="Times New Roman" w:hAnsi="Times New Roman" w:cs="Times New Roman"/>
          <w:sz w:val="24"/>
          <w:szCs w:val="24"/>
        </w:rPr>
        <w:t>Жедринской</w:t>
      </w:r>
      <w:proofErr w:type="spellEnd"/>
      <w:r w:rsidRPr="001235FE">
        <w:rPr>
          <w:rFonts w:ascii="Times New Roman" w:hAnsi="Times New Roman" w:cs="Times New Roman"/>
          <w:sz w:val="24"/>
          <w:szCs w:val="24"/>
        </w:rPr>
        <w:t xml:space="preserve"> средней школы с паспортом о вручении. Этот документ сообщает о том, что знамя было вручено райкомом комсомола 23 мая 1973 года. паспорт подписан секретарем РК ВЛКСМ </w:t>
      </w:r>
      <w:proofErr w:type="spellStart"/>
      <w:r w:rsidRPr="001235FE">
        <w:rPr>
          <w:rFonts w:ascii="Times New Roman" w:hAnsi="Times New Roman" w:cs="Times New Roman"/>
          <w:sz w:val="24"/>
          <w:szCs w:val="24"/>
        </w:rPr>
        <w:t>Буриным</w:t>
      </w:r>
      <w:proofErr w:type="spellEnd"/>
      <w:r w:rsidRPr="001235FE">
        <w:rPr>
          <w:rFonts w:ascii="Times New Roman" w:hAnsi="Times New Roman" w:cs="Times New Roman"/>
          <w:sz w:val="24"/>
          <w:szCs w:val="24"/>
        </w:rPr>
        <w:t>. Вот воспоминания Валентины Павловны Сергеевой, жены первого директора Ново-</w:t>
      </w:r>
      <w:proofErr w:type="spellStart"/>
      <w:r w:rsidRPr="001235FE">
        <w:rPr>
          <w:rFonts w:ascii="Times New Roman" w:hAnsi="Times New Roman" w:cs="Times New Roman"/>
          <w:sz w:val="24"/>
          <w:szCs w:val="24"/>
        </w:rPr>
        <w:t>Жедринской</w:t>
      </w:r>
      <w:proofErr w:type="spellEnd"/>
      <w:r w:rsidRPr="001235FE">
        <w:rPr>
          <w:rFonts w:ascii="Times New Roman" w:hAnsi="Times New Roman" w:cs="Times New Roman"/>
          <w:sz w:val="24"/>
          <w:szCs w:val="24"/>
        </w:rPr>
        <w:t xml:space="preserve"> семилетней школы</w:t>
      </w: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Сергеева Николая Алексеевича, датированные 14 февраля 1974 года. В своем письме к школьникам она пишет: «… было тяжело. Но были молоды, с комсомольским задором тридцатых годов». </w:t>
      </w: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А вот строки из письма-воспоминания В.И. Стеклова:</w:t>
      </w:r>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 - В комсомол я вступил зимой 1924 – 1925 года (месяц не помню). В этот период времени комсомольской организации в нашем селе (село Новое – Т.С.) не было, и мы, т.е. я и Матасов Александр Иванович, вступили в члены ВЛКСМ (тогда РКСМ) в комсомольскую организацию деревни Относ. В это время секретарем </w:t>
      </w:r>
      <w:proofErr w:type="spellStart"/>
      <w:r w:rsidRPr="001235FE">
        <w:rPr>
          <w:rFonts w:ascii="Times New Roman" w:hAnsi="Times New Roman" w:cs="Times New Roman"/>
          <w:sz w:val="24"/>
          <w:szCs w:val="24"/>
        </w:rPr>
        <w:t>Относской</w:t>
      </w:r>
      <w:proofErr w:type="spellEnd"/>
      <w:r w:rsidRPr="001235FE">
        <w:rPr>
          <w:rFonts w:ascii="Times New Roman" w:hAnsi="Times New Roman" w:cs="Times New Roman"/>
          <w:sz w:val="24"/>
          <w:szCs w:val="24"/>
        </w:rPr>
        <w:t xml:space="preserve"> комсомольской организации был Григорий </w:t>
      </w:r>
      <w:proofErr w:type="spellStart"/>
      <w:r w:rsidRPr="001235FE">
        <w:rPr>
          <w:rFonts w:ascii="Times New Roman" w:hAnsi="Times New Roman" w:cs="Times New Roman"/>
          <w:sz w:val="24"/>
          <w:szCs w:val="24"/>
        </w:rPr>
        <w:t>Жилов</w:t>
      </w:r>
      <w:proofErr w:type="spellEnd"/>
      <w:r w:rsidRPr="001235FE">
        <w:rPr>
          <w:rFonts w:ascii="Times New Roman" w:hAnsi="Times New Roman" w:cs="Times New Roman"/>
          <w:sz w:val="24"/>
          <w:szCs w:val="24"/>
        </w:rPr>
        <w:t xml:space="preserve"> (отчество не помню). Если не ошибаюсь, то в этой комсомольской организации мы (я и Матасов) состояли на учете до 1926 года. в этом году на короткое время мы с ним перевелись в комсомольскую организацию села Румянцева.  Секретарем </w:t>
      </w:r>
      <w:proofErr w:type="spellStart"/>
      <w:r w:rsidRPr="001235FE">
        <w:rPr>
          <w:rFonts w:ascii="Times New Roman" w:hAnsi="Times New Roman" w:cs="Times New Roman"/>
          <w:sz w:val="24"/>
          <w:szCs w:val="24"/>
        </w:rPr>
        <w:t>Румянцевской</w:t>
      </w:r>
      <w:proofErr w:type="spellEnd"/>
      <w:r w:rsidRPr="001235FE">
        <w:rPr>
          <w:rFonts w:ascii="Times New Roman" w:hAnsi="Times New Roman" w:cs="Times New Roman"/>
          <w:sz w:val="24"/>
          <w:szCs w:val="24"/>
        </w:rPr>
        <w:t xml:space="preserve"> комсомольской организации в то время был, если не ошибаюсь, товарищ </w:t>
      </w:r>
      <w:proofErr w:type="spellStart"/>
      <w:r w:rsidRPr="001235FE">
        <w:rPr>
          <w:rFonts w:ascii="Times New Roman" w:hAnsi="Times New Roman" w:cs="Times New Roman"/>
          <w:sz w:val="24"/>
          <w:szCs w:val="24"/>
        </w:rPr>
        <w:t>Балев</w:t>
      </w:r>
      <w:proofErr w:type="spellEnd"/>
      <w:r w:rsidRPr="001235FE">
        <w:rPr>
          <w:rFonts w:ascii="Times New Roman" w:hAnsi="Times New Roman" w:cs="Times New Roman"/>
          <w:sz w:val="24"/>
          <w:szCs w:val="24"/>
        </w:rPr>
        <w:t xml:space="preserve">. Объяснить причину перевода из </w:t>
      </w:r>
      <w:proofErr w:type="spellStart"/>
      <w:r w:rsidRPr="001235FE">
        <w:rPr>
          <w:rFonts w:ascii="Times New Roman" w:hAnsi="Times New Roman" w:cs="Times New Roman"/>
          <w:sz w:val="24"/>
          <w:szCs w:val="24"/>
        </w:rPr>
        <w:t>относской</w:t>
      </w:r>
      <w:proofErr w:type="spellEnd"/>
      <w:r w:rsidRPr="001235FE">
        <w:rPr>
          <w:rFonts w:ascii="Times New Roman" w:hAnsi="Times New Roman" w:cs="Times New Roman"/>
          <w:sz w:val="24"/>
          <w:szCs w:val="24"/>
        </w:rPr>
        <w:t xml:space="preserve"> комсомольской организации в </w:t>
      </w:r>
      <w:proofErr w:type="spellStart"/>
      <w:r w:rsidRPr="001235FE">
        <w:rPr>
          <w:rFonts w:ascii="Times New Roman" w:hAnsi="Times New Roman" w:cs="Times New Roman"/>
          <w:sz w:val="24"/>
          <w:szCs w:val="24"/>
        </w:rPr>
        <w:t>румянцевскую</w:t>
      </w:r>
      <w:proofErr w:type="spellEnd"/>
      <w:r w:rsidRPr="001235FE">
        <w:rPr>
          <w:rFonts w:ascii="Times New Roman" w:hAnsi="Times New Roman" w:cs="Times New Roman"/>
          <w:sz w:val="24"/>
          <w:szCs w:val="24"/>
        </w:rPr>
        <w:t xml:space="preserve"> точно сейчас не могу, не помню. Не исключено, что это было вызвано тем обстоятельством, что Относ и Новое тогда были в разных волостях (в то время были еще волости, уезды и </w:t>
      </w:r>
      <w:proofErr w:type="gramStart"/>
      <w:r w:rsidRPr="001235FE">
        <w:rPr>
          <w:rFonts w:ascii="Times New Roman" w:hAnsi="Times New Roman" w:cs="Times New Roman"/>
          <w:sz w:val="24"/>
          <w:szCs w:val="24"/>
        </w:rPr>
        <w:t>губернии)…</w:t>
      </w:r>
      <w:proofErr w:type="gramEnd"/>
    </w:p>
    <w:p w:rsidR="001270C2" w:rsidRPr="001235FE" w:rsidRDefault="001270C2" w:rsidP="001270C2">
      <w:pPr>
        <w:spacing w:after="0" w:line="240" w:lineRule="auto"/>
        <w:ind w:firstLine="709"/>
        <w:jc w:val="both"/>
        <w:rPr>
          <w:rFonts w:ascii="Times New Roman" w:hAnsi="Times New Roman" w:cs="Times New Roman"/>
          <w:sz w:val="24"/>
          <w:szCs w:val="24"/>
        </w:rPr>
      </w:pPr>
      <w:r w:rsidRPr="001235FE">
        <w:rPr>
          <w:rFonts w:ascii="Times New Roman" w:hAnsi="Times New Roman" w:cs="Times New Roman"/>
          <w:sz w:val="24"/>
          <w:szCs w:val="24"/>
        </w:rPr>
        <w:t xml:space="preserve">Смутно припоминаю разговоры того времени, что якобы, в нашем селе примерно в 1920 году короткое время была комсомольская организация. Была ли такая организация и кто в ней состоял я точно сказать не могу. Эти сведения нуждаются в проверке… </w:t>
      </w:r>
    </w:p>
    <w:p w:rsidR="001270C2" w:rsidRPr="001235FE" w:rsidRDefault="001270C2" w:rsidP="001270C2">
      <w:pPr>
        <w:spacing w:after="0" w:line="240" w:lineRule="auto"/>
        <w:ind w:firstLine="709"/>
        <w:jc w:val="right"/>
        <w:rPr>
          <w:rFonts w:ascii="Times New Roman" w:hAnsi="Times New Roman" w:cs="Times New Roman"/>
          <w:sz w:val="24"/>
          <w:szCs w:val="24"/>
        </w:rPr>
      </w:pPr>
      <w:r w:rsidRPr="001235FE">
        <w:rPr>
          <w:rFonts w:ascii="Times New Roman" w:hAnsi="Times New Roman" w:cs="Times New Roman"/>
          <w:sz w:val="24"/>
          <w:szCs w:val="24"/>
        </w:rPr>
        <w:t>20.05.1968 г. В. Стеклов»</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 xml:space="preserve">8.2. Выпуск краеведческих изданий. </w:t>
      </w:r>
    </w:p>
    <w:p w:rsidR="004B7113" w:rsidRDefault="004B7113" w:rsidP="004B7113">
      <w:pPr>
        <w:spacing w:after="0" w:line="240" w:lineRule="auto"/>
        <w:ind w:firstLine="709"/>
        <w:jc w:val="both"/>
        <w:rPr>
          <w:rFonts w:ascii="Times New Roman" w:hAnsi="Times New Roman" w:cs="Times New Roman"/>
          <w:sz w:val="24"/>
          <w:szCs w:val="24"/>
        </w:rPr>
      </w:pPr>
      <w:r w:rsidRPr="00596880">
        <w:rPr>
          <w:rFonts w:ascii="Times New Roman" w:hAnsi="Times New Roman" w:cs="Times New Roman"/>
          <w:sz w:val="24"/>
          <w:szCs w:val="24"/>
        </w:rPr>
        <w:t>Администрация Дальнеконстантиновского муниципального района издала тиражом 500 экземпляров за счет спонсорских средств книгу «Прекрасная, как молодость, страна», куда вошла статья Т. Сомовой «Дубравские моряки»</w:t>
      </w:r>
      <w:r>
        <w:rPr>
          <w:rFonts w:ascii="Times New Roman" w:hAnsi="Times New Roman" w:cs="Times New Roman"/>
          <w:sz w:val="24"/>
          <w:szCs w:val="24"/>
        </w:rPr>
        <w:t>.</w:t>
      </w:r>
      <w:r w:rsidRPr="00596880">
        <w:rPr>
          <w:rFonts w:ascii="Times New Roman" w:hAnsi="Times New Roman" w:cs="Times New Roman"/>
          <w:sz w:val="24"/>
          <w:szCs w:val="24"/>
        </w:rPr>
        <w:t xml:space="preserve"> </w:t>
      </w:r>
    </w:p>
    <w:p w:rsidR="004B7113" w:rsidRPr="00596880" w:rsidRDefault="004B7113" w:rsidP="004B7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создан ряд электронных презентаций по краеведческим материалам, собранным библиотекой: «Так молоды мы были» - из истории поселка Дубрава и трудовой деятельности ее жителей, «Горячие сердца» - о комсомольцах-земляках, «Это наша с тобой биография» - о выпускниках юбилейного выпуска МБОУ Дубравской (Новожедринской) СШ,</w:t>
      </w:r>
      <w:r w:rsidR="00E03A16">
        <w:rPr>
          <w:rFonts w:ascii="Times New Roman" w:hAnsi="Times New Roman" w:cs="Times New Roman"/>
          <w:sz w:val="24"/>
          <w:szCs w:val="24"/>
        </w:rPr>
        <w:t xml:space="preserve"> «Был солдат неизвестным – стал известным. Степан Иванович Колов» - о пропавшем без вести во время Великой Отечественной войны земляке и возвращении его останков на родину.</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 xml:space="preserve">8.3. Раскрытие и продвижение краеведческих фондов, в том числе создание виртуальных выставок и музеев. </w:t>
      </w:r>
    </w:p>
    <w:p w:rsidR="003317BD" w:rsidRPr="00E03A16" w:rsidRDefault="00062C9B" w:rsidP="003A4E54">
      <w:pPr>
        <w:pStyle w:val="Default"/>
        <w:ind w:firstLine="709"/>
        <w:jc w:val="both"/>
        <w:rPr>
          <w:color w:val="auto"/>
        </w:rPr>
      </w:pPr>
      <w:r w:rsidRPr="00E03A16">
        <w:rPr>
          <w:color w:val="auto"/>
        </w:rPr>
        <w:t>Фонд краеведческой литературы выделен из общего фонда книги расставлены по разделам:</w:t>
      </w:r>
    </w:p>
    <w:p w:rsidR="00062C9B" w:rsidRPr="00E03A16" w:rsidRDefault="00062C9B" w:rsidP="003A4E54">
      <w:pPr>
        <w:pStyle w:val="Default"/>
        <w:numPr>
          <w:ilvl w:val="0"/>
          <w:numId w:val="3"/>
        </w:numPr>
        <w:ind w:left="0" w:firstLine="709"/>
        <w:jc w:val="both"/>
        <w:rPr>
          <w:color w:val="auto"/>
        </w:rPr>
      </w:pPr>
      <w:r w:rsidRPr="00E03A16">
        <w:rPr>
          <w:color w:val="auto"/>
        </w:rPr>
        <w:t>Альманах «Земляки»;</w:t>
      </w:r>
    </w:p>
    <w:p w:rsidR="00062C9B" w:rsidRPr="00E03A16" w:rsidRDefault="00062C9B" w:rsidP="003A4E54">
      <w:pPr>
        <w:pStyle w:val="Default"/>
        <w:numPr>
          <w:ilvl w:val="0"/>
          <w:numId w:val="3"/>
        </w:numPr>
        <w:ind w:left="0" w:firstLine="709"/>
        <w:jc w:val="both"/>
        <w:rPr>
          <w:color w:val="auto"/>
        </w:rPr>
      </w:pPr>
      <w:r w:rsidRPr="00E03A16">
        <w:rPr>
          <w:color w:val="auto"/>
        </w:rPr>
        <w:t>Дальнеконстантиновский издательский проект;</w:t>
      </w:r>
    </w:p>
    <w:p w:rsidR="00062C9B" w:rsidRPr="00E03A16" w:rsidRDefault="00062C9B" w:rsidP="003A4E54">
      <w:pPr>
        <w:pStyle w:val="Default"/>
        <w:numPr>
          <w:ilvl w:val="0"/>
          <w:numId w:val="3"/>
        </w:numPr>
        <w:ind w:left="0" w:firstLine="709"/>
        <w:jc w:val="both"/>
        <w:rPr>
          <w:color w:val="auto"/>
        </w:rPr>
      </w:pPr>
      <w:r w:rsidRPr="00E03A16">
        <w:rPr>
          <w:color w:val="auto"/>
        </w:rPr>
        <w:t>Журнал «Нижний Новгород»;</w:t>
      </w:r>
    </w:p>
    <w:p w:rsidR="00062C9B" w:rsidRPr="00E03A16" w:rsidRDefault="00062C9B" w:rsidP="003A4E54">
      <w:pPr>
        <w:pStyle w:val="Default"/>
        <w:numPr>
          <w:ilvl w:val="0"/>
          <w:numId w:val="3"/>
        </w:numPr>
        <w:ind w:left="0" w:firstLine="709"/>
        <w:jc w:val="both"/>
        <w:rPr>
          <w:color w:val="auto"/>
        </w:rPr>
      </w:pPr>
      <w:r w:rsidRPr="00E03A16">
        <w:rPr>
          <w:color w:val="auto"/>
        </w:rPr>
        <w:t>История нашей области;</w:t>
      </w:r>
    </w:p>
    <w:p w:rsidR="00062C9B" w:rsidRPr="00E03A16" w:rsidRDefault="00062C9B" w:rsidP="003A4E54">
      <w:pPr>
        <w:pStyle w:val="Default"/>
        <w:numPr>
          <w:ilvl w:val="0"/>
          <w:numId w:val="3"/>
        </w:numPr>
        <w:ind w:left="0" w:firstLine="709"/>
        <w:jc w:val="both"/>
        <w:rPr>
          <w:color w:val="auto"/>
        </w:rPr>
      </w:pPr>
      <w:r w:rsidRPr="00E03A16">
        <w:rPr>
          <w:color w:val="auto"/>
        </w:rPr>
        <w:t>Книги нижегородских авторов;</w:t>
      </w:r>
    </w:p>
    <w:p w:rsidR="00062C9B" w:rsidRPr="00E03A16" w:rsidRDefault="00062C9B" w:rsidP="003A4E54">
      <w:pPr>
        <w:pStyle w:val="Default"/>
        <w:numPr>
          <w:ilvl w:val="0"/>
          <w:numId w:val="3"/>
        </w:numPr>
        <w:ind w:left="0" w:firstLine="709"/>
        <w:jc w:val="both"/>
        <w:rPr>
          <w:color w:val="auto"/>
        </w:rPr>
      </w:pPr>
      <w:r w:rsidRPr="00E03A16">
        <w:rPr>
          <w:color w:val="auto"/>
        </w:rPr>
        <w:t>Нижегородский издательский проект;</w:t>
      </w:r>
    </w:p>
    <w:p w:rsidR="00062C9B" w:rsidRPr="00E03A16" w:rsidRDefault="00062C9B" w:rsidP="003A4E54">
      <w:pPr>
        <w:pStyle w:val="Default"/>
        <w:numPr>
          <w:ilvl w:val="0"/>
          <w:numId w:val="3"/>
        </w:numPr>
        <w:ind w:left="0" w:firstLine="709"/>
        <w:jc w:val="both"/>
        <w:rPr>
          <w:color w:val="auto"/>
        </w:rPr>
      </w:pPr>
      <w:r w:rsidRPr="00E03A16">
        <w:rPr>
          <w:color w:val="auto"/>
        </w:rPr>
        <w:t>Плеяда славных россиян.</w:t>
      </w:r>
    </w:p>
    <w:p w:rsidR="00062C9B" w:rsidRPr="00E03A16" w:rsidRDefault="00E03A16" w:rsidP="003A4E54">
      <w:pPr>
        <w:pStyle w:val="Default"/>
        <w:ind w:firstLine="709"/>
        <w:jc w:val="both"/>
        <w:rPr>
          <w:color w:val="auto"/>
        </w:rPr>
      </w:pPr>
      <w:r w:rsidRPr="00E03A16">
        <w:rPr>
          <w:color w:val="auto"/>
        </w:rPr>
        <w:t>За 2018</w:t>
      </w:r>
      <w:r w:rsidR="00062C9B" w:rsidRPr="00E03A16">
        <w:rPr>
          <w:color w:val="auto"/>
        </w:rPr>
        <w:t xml:space="preserve"> год получено 30 новых книг и журналов краеведческой направленности. О</w:t>
      </w:r>
      <w:r w:rsidR="00886C8C" w:rsidRPr="00E03A16">
        <w:rPr>
          <w:color w:val="auto"/>
        </w:rPr>
        <w:t>формлены три</w:t>
      </w:r>
      <w:r w:rsidR="00062C9B" w:rsidRPr="00E03A16">
        <w:rPr>
          <w:color w:val="auto"/>
        </w:rPr>
        <w:t xml:space="preserve"> большие книжные выставки</w:t>
      </w:r>
    </w:p>
    <w:p w:rsidR="00062C9B" w:rsidRDefault="00062C9B" w:rsidP="003A4E54">
      <w:pPr>
        <w:pStyle w:val="Default"/>
        <w:numPr>
          <w:ilvl w:val="0"/>
          <w:numId w:val="4"/>
        </w:numPr>
        <w:ind w:left="0" w:firstLine="709"/>
        <w:jc w:val="both"/>
        <w:rPr>
          <w:color w:val="auto"/>
        </w:rPr>
      </w:pPr>
      <w:r w:rsidRPr="00E03A16">
        <w:rPr>
          <w:color w:val="auto"/>
        </w:rPr>
        <w:t>Выставка-проект «Мой Горький»;</w:t>
      </w:r>
    </w:p>
    <w:p w:rsidR="00E03A16" w:rsidRPr="00E03A16" w:rsidRDefault="00E03A16" w:rsidP="003A4E54">
      <w:pPr>
        <w:pStyle w:val="Default"/>
        <w:numPr>
          <w:ilvl w:val="0"/>
          <w:numId w:val="4"/>
        </w:numPr>
        <w:ind w:left="0" w:firstLine="709"/>
        <w:jc w:val="both"/>
        <w:rPr>
          <w:color w:val="auto"/>
        </w:rPr>
      </w:pPr>
      <w:r>
        <w:rPr>
          <w:color w:val="auto"/>
        </w:rPr>
        <w:t>Выставка-погружение «Сохранение Памяти»</w:t>
      </w:r>
    </w:p>
    <w:p w:rsidR="00886C8C" w:rsidRPr="00490F7E" w:rsidRDefault="00886C8C" w:rsidP="003A4E54">
      <w:pPr>
        <w:pStyle w:val="Default"/>
        <w:numPr>
          <w:ilvl w:val="0"/>
          <w:numId w:val="4"/>
        </w:numPr>
        <w:ind w:left="0" w:firstLine="709"/>
        <w:jc w:val="both"/>
        <w:rPr>
          <w:color w:val="auto"/>
        </w:rPr>
      </w:pPr>
      <w:r w:rsidRPr="00490F7E">
        <w:rPr>
          <w:color w:val="auto"/>
        </w:rPr>
        <w:t>Выставка-диалог «Русская земля – земля героев»</w:t>
      </w:r>
    </w:p>
    <w:p w:rsidR="00D938DC" w:rsidRDefault="00D938DC" w:rsidP="00490F7E">
      <w:pPr>
        <w:spacing w:after="0" w:line="240" w:lineRule="auto"/>
        <w:ind w:firstLine="709"/>
        <w:jc w:val="both"/>
        <w:rPr>
          <w:rFonts w:ascii="Times New Roman" w:hAnsi="Times New Roman" w:cs="Times New Roman"/>
          <w:b/>
          <w:sz w:val="24"/>
          <w:szCs w:val="24"/>
          <w:u w:val="single"/>
        </w:rPr>
      </w:pPr>
    </w:p>
    <w:p w:rsidR="00D938DC" w:rsidRDefault="00D938DC" w:rsidP="00490F7E">
      <w:pPr>
        <w:spacing w:after="0" w:line="240" w:lineRule="auto"/>
        <w:ind w:firstLine="709"/>
        <w:jc w:val="both"/>
        <w:rPr>
          <w:rFonts w:ascii="Times New Roman" w:hAnsi="Times New Roman" w:cs="Times New Roman"/>
          <w:b/>
          <w:sz w:val="24"/>
          <w:szCs w:val="24"/>
          <w:u w:val="single"/>
        </w:rPr>
      </w:pPr>
    </w:p>
    <w:p w:rsidR="00D938DC" w:rsidRDefault="00D938DC" w:rsidP="00490F7E">
      <w:pPr>
        <w:spacing w:after="0" w:line="240" w:lineRule="auto"/>
        <w:ind w:firstLine="709"/>
        <w:jc w:val="both"/>
        <w:rPr>
          <w:rFonts w:ascii="Times New Roman" w:hAnsi="Times New Roman" w:cs="Times New Roman"/>
          <w:b/>
          <w:sz w:val="24"/>
          <w:szCs w:val="24"/>
          <w:u w:val="single"/>
        </w:rPr>
      </w:pPr>
    </w:p>
    <w:p w:rsidR="00D938DC" w:rsidRDefault="00D938DC" w:rsidP="00490F7E">
      <w:pPr>
        <w:spacing w:after="0" w:line="240" w:lineRule="auto"/>
        <w:ind w:firstLine="709"/>
        <w:jc w:val="both"/>
        <w:rPr>
          <w:rFonts w:ascii="Times New Roman" w:hAnsi="Times New Roman" w:cs="Times New Roman"/>
          <w:b/>
          <w:sz w:val="24"/>
          <w:szCs w:val="24"/>
          <w:u w:val="single"/>
        </w:rPr>
      </w:pPr>
    </w:p>
    <w:p w:rsidR="00490F7E" w:rsidRPr="00490F7E" w:rsidRDefault="00490F7E" w:rsidP="00490F7E">
      <w:pPr>
        <w:spacing w:after="0" w:line="240" w:lineRule="auto"/>
        <w:ind w:firstLine="709"/>
        <w:jc w:val="both"/>
        <w:rPr>
          <w:rFonts w:ascii="Times New Roman" w:hAnsi="Times New Roman" w:cs="Times New Roman"/>
          <w:b/>
          <w:sz w:val="24"/>
          <w:szCs w:val="24"/>
          <w:u w:val="single"/>
        </w:rPr>
      </w:pPr>
      <w:r w:rsidRPr="00490F7E">
        <w:rPr>
          <w:rFonts w:ascii="Times New Roman" w:hAnsi="Times New Roman" w:cs="Times New Roman"/>
          <w:b/>
          <w:sz w:val="24"/>
          <w:szCs w:val="24"/>
          <w:u w:val="single"/>
        </w:rPr>
        <w:t>Паспорт книжной выставки</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Название выставки: </w:t>
      </w:r>
      <w:r w:rsidRPr="00490F7E">
        <w:rPr>
          <w:rFonts w:ascii="Times New Roman" w:hAnsi="Times New Roman" w:cs="Times New Roman"/>
          <w:i/>
          <w:sz w:val="24"/>
          <w:szCs w:val="24"/>
        </w:rPr>
        <w:t>Сохранение Памяти</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Тип выставки: </w:t>
      </w:r>
      <w:r w:rsidRPr="00490F7E">
        <w:rPr>
          <w:rFonts w:ascii="Times New Roman" w:hAnsi="Times New Roman" w:cs="Times New Roman"/>
          <w:i/>
          <w:sz w:val="24"/>
          <w:szCs w:val="24"/>
        </w:rPr>
        <w:t>выставка-погружение</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Дата экспонирования: </w:t>
      </w:r>
      <w:r w:rsidRPr="00490F7E">
        <w:rPr>
          <w:rFonts w:ascii="Times New Roman" w:hAnsi="Times New Roman" w:cs="Times New Roman"/>
          <w:i/>
          <w:sz w:val="24"/>
          <w:szCs w:val="24"/>
        </w:rPr>
        <w:t>16.04.2018 – 16.05. 2018</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Место проведения стационарно: </w:t>
      </w:r>
      <w:r w:rsidRPr="00490F7E">
        <w:rPr>
          <w:rFonts w:ascii="Times New Roman" w:hAnsi="Times New Roman" w:cs="Times New Roman"/>
          <w:i/>
          <w:sz w:val="24"/>
          <w:szCs w:val="24"/>
        </w:rPr>
        <w:t>библиотека</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Место проведения внестационарно: </w:t>
      </w:r>
      <w:r w:rsidRPr="00490F7E">
        <w:rPr>
          <w:rFonts w:ascii="Times New Roman" w:hAnsi="Times New Roman" w:cs="Times New Roman"/>
          <w:i/>
          <w:sz w:val="24"/>
          <w:szCs w:val="24"/>
        </w:rPr>
        <w:t>МБОУ Дубравская СШ</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Ф.И.О. ответственного сотрудника: </w:t>
      </w:r>
      <w:r w:rsidRPr="00490F7E">
        <w:rPr>
          <w:rFonts w:ascii="Times New Roman" w:hAnsi="Times New Roman" w:cs="Times New Roman"/>
          <w:i/>
          <w:sz w:val="24"/>
          <w:szCs w:val="24"/>
        </w:rPr>
        <w:t>Сомова Т.А., Маматина О.Н.</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Количество представленной литературы: </w:t>
      </w:r>
      <w:r w:rsidRPr="00490F7E">
        <w:rPr>
          <w:rFonts w:ascii="Times New Roman" w:hAnsi="Times New Roman" w:cs="Times New Roman"/>
          <w:i/>
          <w:sz w:val="24"/>
          <w:szCs w:val="24"/>
        </w:rPr>
        <w:t>22 экземпляра</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b/>
          <w:sz w:val="24"/>
          <w:szCs w:val="24"/>
        </w:rPr>
        <w:t xml:space="preserve">Количество выданной литературы: </w:t>
      </w:r>
      <w:r w:rsidRPr="00490F7E">
        <w:rPr>
          <w:rFonts w:ascii="Times New Roman" w:hAnsi="Times New Roman" w:cs="Times New Roman"/>
          <w:i/>
          <w:sz w:val="24"/>
          <w:szCs w:val="24"/>
        </w:rPr>
        <w:t>22 экземпляров</w:t>
      </w:r>
    </w:p>
    <w:p w:rsidR="00490F7E" w:rsidRPr="00490F7E" w:rsidRDefault="00490F7E" w:rsidP="00490F7E">
      <w:pPr>
        <w:spacing w:after="0" w:line="240" w:lineRule="auto"/>
        <w:ind w:firstLine="709"/>
        <w:jc w:val="both"/>
        <w:rPr>
          <w:rFonts w:ascii="Times New Roman" w:hAnsi="Times New Roman" w:cs="Times New Roman"/>
          <w:b/>
          <w:sz w:val="24"/>
          <w:szCs w:val="24"/>
        </w:rPr>
      </w:pPr>
      <w:r w:rsidRPr="00490F7E">
        <w:rPr>
          <w:rFonts w:ascii="Times New Roman" w:hAnsi="Times New Roman" w:cs="Times New Roman"/>
          <w:b/>
          <w:sz w:val="24"/>
          <w:szCs w:val="24"/>
        </w:rPr>
        <w:t>О выставке:</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i/>
          <w:sz w:val="24"/>
          <w:szCs w:val="24"/>
        </w:rPr>
        <w:t xml:space="preserve">Разделы выставки: </w:t>
      </w:r>
    </w:p>
    <w:p w:rsidR="00490F7E" w:rsidRPr="00490F7E" w:rsidRDefault="00490F7E" w:rsidP="00490F7E">
      <w:pPr>
        <w:pStyle w:val="a6"/>
        <w:numPr>
          <w:ilvl w:val="0"/>
          <w:numId w:val="30"/>
        </w:numPr>
        <w:ind w:left="0" w:firstLine="709"/>
        <w:jc w:val="both"/>
      </w:pPr>
      <w:r w:rsidRPr="00490F7E">
        <w:t>«Был солдат неизвестным – стал известным»</w:t>
      </w:r>
    </w:p>
    <w:p w:rsidR="00490F7E" w:rsidRPr="00490F7E" w:rsidRDefault="00490F7E" w:rsidP="00490F7E">
      <w:pPr>
        <w:pStyle w:val="a6"/>
        <w:numPr>
          <w:ilvl w:val="0"/>
          <w:numId w:val="30"/>
        </w:numPr>
        <w:ind w:left="0" w:firstLine="709"/>
        <w:jc w:val="both"/>
      </w:pPr>
      <w:r w:rsidRPr="00490F7E">
        <w:t>«Помнит мир спасенный»</w:t>
      </w:r>
    </w:p>
    <w:p w:rsidR="00490F7E" w:rsidRPr="00490F7E" w:rsidRDefault="00490F7E" w:rsidP="00490F7E">
      <w:pPr>
        <w:pStyle w:val="a6"/>
        <w:numPr>
          <w:ilvl w:val="0"/>
          <w:numId w:val="30"/>
        </w:numPr>
        <w:ind w:left="0" w:firstLine="709"/>
        <w:jc w:val="both"/>
        <w:rPr>
          <w:i/>
        </w:rPr>
      </w:pPr>
      <w:r w:rsidRPr="00490F7E">
        <w:t>«Строки, опаленные войной»</w:t>
      </w: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i/>
          <w:sz w:val="24"/>
          <w:szCs w:val="24"/>
        </w:rPr>
        <w:t>Формы работы с читателями по разделам:</w:t>
      </w:r>
    </w:p>
    <w:p w:rsidR="00490F7E" w:rsidRPr="00490F7E" w:rsidRDefault="00490F7E" w:rsidP="00490F7E">
      <w:pPr>
        <w:pStyle w:val="a6"/>
        <w:numPr>
          <w:ilvl w:val="0"/>
          <w:numId w:val="28"/>
        </w:numPr>
        <w:ind w:left="0" w:firstLine="709"/>
        <w:jc w:val="both"/>
      </w:pPr>
      <w:r w:rsidRPr="00490F7E">
        <w:t>Обзорно-познавательная беседа</w:t>
      </w:r>
    </w:p>
    <w:p w:rsidR="00490F7E" w:rsidRPr="00490F7E" w:rsidRDefault="00490F7E" w:rsidP="00490F7E">
      <w:pPr>
        <w:pStyle w:val="a6"/>
        <w:numPr>
          <w:ilvl w:val="0"/>
          <w:numId w:val="28"/>
        </w:numPr>
        <w:ind w:left="0" w:firstLine="709"/>
        <w:jc w:val="both"/>
      </w:pPr>
      <w:r w:rsidRPr="00490F7E">
        <w:t>Громкие чтения, беседы о прочитанном</w:t>
      </w:r>
    </w:p>
    <w:p w:rsidR="00490F7E" w:rsidRPr="00490F7E" w:rsidRDefault="00490F7E" w:rsidP="00490F7E">
      <w:pPr>
        <w:pStyle w:val="a6"/>
        <w:numPr>
          <w:ilvl w:val="0"/>
          <w:numId w:val="28"/>
        </w:numPr>
        <w:ind w:left="0" w:firstLine="709"/>
        <w:jc w:val="both"/>
      </w:pPr>
      <w:r w:rsidRPr="00490F7E">
        <w:t>Поиск информации</w:t>
      </w:r>
    </w:p>
    <w:p w:rsidR="00490F7E" w:rsidRPr="00490F7E" w:rsidRDefault="00490F7E" w:rsidP="00490F7E">
      <w:pPr>
        <w:pStyle w:val="a6"/>
        <w:numPr>
          <w:ilvl w:val="0"/>
          <w:numId w:val="28"/>
        </w:numPr>
        <w:ind w:left="0" w:firstLine="709"/>
        <w:jc w:val="both"/>
      </w:pPr>
      <w:r w:rsidRPr="00490F7E">
        <w:t>Беседа у стенда</w:t>
      </w:r>
    </w:p>
    <w:p w:rsidR="00490F7E" w:rsidRPr="00490F7E" w:rsidRDefault="00490F7E" w:rsidP="00490F7E">
      <w:pPr>
        <w:pStyle w:val="a6"/>
        <w:numPr>
          <w:ilvl w:val="0"/>
          <w:numId w:val="28"/>
        </w:numPr>
        <w:ind w:left="0" w:firstLine="709"/>
        <w:jc w:val="both"/>
      </w:pPr>
      <w:r w:rsidRPr="00490F7E">
        <w:t>Просмотр электронной презентации</w:t>
      </w:r>
    </w:p>
    <w:p w:rsidR="00490F7E" w:rsidRPr="00490F7E" w:rsidRDefault="00490F7E" w:rsidP="00490F7E">
      <w:pPr>
        <w:spacing w:after="0" w:line="240" w:lineRule="auto"/>
        <w:ind w:firstLine="709"/>
        <w:jc w:val="both"/>
        <w:rPr>
          <w:rFonts w:ascii="Times New Roman" w:hAnsi="Times New Roman" w:cs="Times New Roman"/>
          <w:i/>
          <w:sz w:val="24"/>
          <w:szCs w:val="24"/>
        </w:rPr>
      </w:pPr>
    </w:p>
    <w:p w:rsidR="00490F7E" w:rsidRPr="00490F7E" w:rsidRDefault="00490F7E" w:rsidP="00490F7E">
      <w:pPr>
        <w:spacing w:after="0" w:line="240" w:lineRule="auto"/>
        <w:ind w:firstLine="709"/>
        <w:jc w:val="both"/>
        <w:rPr>
          <w:rFonts w:ascii="Times New Roman" w:hAnsi="Times New Roman" w:cs="Times New Roman"/>
          <w:i/>
          <w:sz w:val="24"/>
          <w:szCs w:val="24"/>
        </w:rPr>
      </w:pPr>
      <w:r w:rsidRPr="00490F7E">
        <w:rPr>
          <w:rFonts w:ascii="Times New Roman" w:hAnsi="Times New Roman" w:cs="Times New Roman"/>
          <w:i/>
          <w:sz w:val="24"/>
          <w:szCs w:val="24"/>
        </w:rPr>
        <w:t>Использованная литература:</w:t>
      </w:r>
    </w:p>
    <w:p w:rsidR="00490F7E" w:rsidRPr="00490F7E" w:rsidRDefault="00490F7E" w:rsidP="00490F7E">
      <w:pPr>
        <w:pStyle w:val="a6"/>
        <w:ind w:left="0" w:firstLine="709"/>
        <w:jc w:val="both"/>
        <w:rPr>
          <w:b/>
        </w:rPr>
      </w:pPr>
    </w:p>
    <w:p w:rsidR="00490F7E" w:rsidRPr="00490F7E" w:rsidRDefault="00490F7E" w:rsidP="00490F7E">
      <w:pPr>
        <w:pStyle w:val="a6"/>
        <w:numPr>
          <w:ilvl w:val="0"/>
          <w:numId w:val="29"/>
        </w:numPr>
        <w:ind w:left="0" w:firstLine="709"/>
        <w:jc w:val="both"/>
      </w:pPr>
      <w:r w:rsidRPr="00490F7E">
        <w:t>Бережной, И.И.  Два рейда. Воспоминания партизанского командира. Третье издание. / И.И. Бережной. [Текст]. _ Горький: Волго-Вятское книжное издательство, 1989. – 400 с.</w:t>
      </w:r>
    </w:p>
    <w:p w:rsidR="00490F7E" w:rsidRPr="00490F7E" w:rsidRDefault="00490F7E" w:rsidP="00490F7E">
      <w:pPr>
        <w:pStyle w:val="a6"/>
        <w:numPr>
          <w:ilvl w:val="0"/>
          <w:numId w:val="29"/>
        </w:numPr>
        <w:ind w:left="0" w:firstLine="709"/>
        <w:jc w:val="both"/>
      </w:pPr>
      <w:proofErr w:type="spellStart"/>
      <w:r w:rsidRPr="00490F7E">
        <w:t>Бринский</w:t>
      </w:r>
      <w:proofErr w:type="spellEnd"/>
      <w:r w:rsidRPr="00490F7E">
        <w:t xml:space="preserve">, А. П. О друзьях-товарищах: повесть / А.П. </w:t>
      </w:r>
      <w:proofErr w:type="spellStart"/>
      <w:r w:rsidRPr="00490F7E">
        <w:t>Бринский</w:t>
      </w:r>
      <w:proofErr w:type="spellEnd"/>
      <w:r w:rsidRPr="00490F7E">
        <w:t xml:space="preserve"> [Текст]. – Горький: Волго-Вятское книжное издательство, 1981. – 239 с.</w:t>
      </w:r>
    </w:p>
    <w:p w:rsidR="00490F7E" w:rsidRPr="00490F7E" w:rsidRDefault="00490F7E" w:rsidP="00490F7E">
      <w:pPr>
        <w:pStyle w:val="a6"/>
        <w:numPr>
          <w:ilvl w:val="0"/>
          <w:numId w:val="29"/>
        </w:numPr>
        <w:ind w:left="0" w:firstLine="709"/>
        <w:jc w:val="both"/>
      </w:pPr>
      <w:proofErr w:type="spellStart"/>
      <w:r w:rsidRPr="00490F7E">
        <w:t>Бринский</w:t>
      </w:r>
      <w:proofErr w:type="spellEnd"/>
      <w:r w:rsidRPr="00490F7E">
        <w:t xml:space="preserve">, А. П. Страницы жизни. / А.П. </w:t>
      </w:r>
      <w:proofErr w:type="spellStart"/>
      <w:r w:rsidRPr="00490F7E">
        <w:t>Бринский</w:t>
      </w:r>
      <w:proofErr w:type="spellEnd"/>
      <w:r w:rsidRPr="00490F7E">
        <w:t>. [Текст]. – Нижний Новгород: «</w:t>
      </w:r>
      <w:proofErr w:type="spellStart"/>
      <w:r w:rsidRPr="00490F7E">
        <w:t>Дятловы</w:t>
      </w:r>
      <w:proofErr w:type="spellEnd"/>
      <w:r w:rsidRPr="00490F7E">
        <w:t xml:space="preserve"> горы», 2006. – 528 с.</w:t>
      </w:r>
    </w:p>
    <w:p w:rsidR="00490F7E" w:rsidRPr="00490F7E" w:rsidRDefault="00490F7E" w:rsidP="00490F7E">
      <w:pPr>
        <w:pStyle w:val="a6"/>
        <w:numPr>
          <w:ilvl w:val="0"/>
          <w:numId w:val="29"/>
        </w:numPr>
        <w:ind w:left="0" w:firstLine="709"/>
        <w:jc w:val="both"/>
      </w:pPr>
      <w:r w:rsidRPr="00490F7E">
        <w:t xml:space="preserve">В атаке. Горьковская молодежь в Великой Отечественной войне. Сборник. / сост. А.М. </w:t>
      </w:r>
      <w:proofErr w:type="spellStart"/>
      <w:r w:rsidRPr="00490F7E">
        <w:t>Макиевский</w:t>
      </w:r>
      <w:proofErr w:type="spellEnd"/>
      <w:r w:rsidRPr="00490F7E">
        <w:t xml:space="preserve">, В.А. </w:t>
      </w:r>
      <w:proofErr w:type="spellStart"/>
      <w:r w:rsidRPr="00490F7E">
        <w:t>Шамшурин</w:t>
      </w:r>
      <w:proofErr w:type="spellEnd"/>
      <w:r w:rsidRPr="00490F7E">
        <w:t>. [Текст].  – Нижний Новгород, «</w:t>
      </w:r>
      <w:proofErr w:type="spellStart"/>
      <w:r w:rsidRPr="00490F7E">
        <w:t>Дятловы</w:t>
      </w:r>
      <w:proofErr w:type="spellEnd"/>
      <w:r w:rsidRPr="00490F7E">
        <w:t xml:space="preserve"> горы», 2008. – 200 с.</w:t>
      </w:r>
    </w:p>
    <w:p w:rsidR="00490F7E" w:rsidRPr="00490F7E" w:rsidRDefault="00490F7E" w:rsidP="00490F7E">
      <w:pPr>
        <w:pStyle w:val="a6"/>
        <w:numPr>
          <w:ilvl w:val="0"/>
          <w:numId w:val="29"/>
        </w:numPr>
        <w:ind w:left="0" w:firstLine="709"/>
        <w:jc w:val="both"/>
      </w:pPr>
      <w:r w:rsidRPr="00490F7E">
        <w:t xml:space="preserve">Вечный зов памяти: сборник. [Текст].  - Арзамас: </w:t>
      </w:r>
      <w:proofErr w:type="spellStart"/>
      <w:proofErr w:type="gramStart"/>
      <w:r w:rsidRPr="00490F7E">
        <w:t>Арз.тип</w:t>
      </w:r>
      <w:proofErr w:type="spellEnd"/>
      <w:r w:rsidRPr="00490F7E">
        <w:t>.,</w:t>
      </w:r>
      <w:proofErr w:type="gramEnd"/>
      <w:r w:rsidRPr="00490F7E">
        <w:t xml:space="preserve"> 2005. – 297 с.</w:t>
      </w:r>
    </w:p>
    <w:p w:rsidR="00490F7E" w:rsidRPr="00490F7E" w:rsidRDefault="00490F7E" w:rsidP="00490F7E">
      <w:pPr>
        <w:pStyle w:val="a6"/>
        <w:numPr>
          <w:ilvl w:val="0"/>
          <w:numId w:val="29"/>
        </w:numPr>
        <w:ind w:left="0" w:firstLine="709"/>
        <w:jc w:val="both"/>
      </w:pPr>
      <w:r w:rsidRPr="00490F7E">
        <w:t>Возвращенные имена. Продолжение поиска. 70-летию Великой Победы посвящается. Проект редакции «Нижегородская правда» [Текст]. /автор составитель В.В. Федоров. – Нижний Новгород: издательство «Кириллица», 2015. – 608 с.</w:t>
      </w:r>
    </w:p>
    <w:p w:rsidR="00490F7E" w:rsidRPr="00490F7E" w:rsidRDefault="00490F7E" w:rsidP="00490F7E">
      <w:pPr>
        <w:pStyle w:val="a6"/>
        <w:numPr>
          <w:ilvl w:val="0"/>
          <w:numId w:val="29"/>
        </w:numPr>
        <w:ind w:left="0" w:firstLine="709"/>
        <w:jc w:val="both"/>
      </w:pPr>
      <w:r w:rsidRPr="00490F7E">
        <w:t>Возвращенные имена. У войны нет неизвестных героев. [Текст]. /автор составитель В.В. Федоров. – Нижний Новгород: издательство «Кириллица», 2016. – 600 с.</w:t>
      </w:r>
    </w:p>
    <w:p w:rsidR="00490F7E" w:rsidRPr="00490F7E" w:rsidRDefault="00490F7E" w:rsidP="00490F7E">
      <w:pPr>
        <w:pStyle w:val="a6"/>
        <w:numPr>
          <w:ilvl w:val="0"/>
          <w:numId w:val="29"/>
        </w:numPr>
        <w:ind w:left="0" w:firstLine="709"/>
        <w:jc w:val="both"/>
      </w:pPr>
      <w:r w:rsidRPr="00490F7E">
        <w:t xml:space="preserve">Горьковчане в Великой Отечественной войне: Словарь-справочник. / Сост. В.П. Киселев, Л.Г. </w:t>
      </w:r>
      <w:proofErr w:type="spellStart"/>
      <w:r w:rsidRPr="00490F7E">
        <w:t>Чандырина</w:t>
      </w:r>
      <w:proofErr w:type="spellEnd"/>
      <w:r w:rsidRPr="00490F7E">
        <w:t>. [Текст]. – Горький: Волго-Вятское книжное издательство, 1990. - 351.</w:t>
      </w:r>
    </w:p>
    <w:p w:rsidR="00490F7E" w:rsidRPr="00490F7E" w:rsidRDefault="00490F7E" w:rsidP="00490F7E">
      <w:pPr>
        <w:pStyle w:val="a6"/>
        <w:numPr>
          <w:ilvl w:val="0"/>
          <w:numId w:val="29"/>
        </w:numPr>
        <w:ind w:left="0" w:firstLine="709"/>
        <w:jc w:val="both"/>
      </w:pPr>
      <w:r w:rsidRPr="00490F7E">
        <w:t>Забвению не подлежит. Страницы нижегородской истории (1941 – 1945 годы). Книга третья / сост. Л.П. Гордеева, В.А. Казаков, В.П. Киселев, В.В. Смирнов. [Текст]. – Нижний Новгород: Волго-Вятское книжное издательство, 1995. – 670 с.</w:t>
      </w:r>
    </w:p>
    <w:p w:rsidR="00490F7E" w:rsidRPr="00490F7E" w:rsidRDefault="00490F7E" w:rsidP="00490F7E">
      <w:pPr>
        <w:pStyle w:val="a6"/>
        <w:numPr>
          <w:ilvl w:val="0"/>
          <w:numId w:val="29"/>
        </w:numPr>
        <w:ind w:left="0" w:firstLine="709"/>
        <w:jc w:val="both"/>
      </w:pPr>
      <w:r w:rsidRPr="00490F7E">
        <w:t>Заботин, А. Ф.  В памяти и в сердце [Текст]. / А.Ф. Заботин. – Нижний Новгород, ОАО «Полиграф», 2011. – 350 с.</w:t>
      </w:r>
    </w:p>
    <w:p w:rsidR="00490F7E" w:rsidRPr="00490F7E" w:rsidRDefault="00490F7E" w:rsidP="00490F7E">
      <w:pPr>
        <w:pStyle w:val="a6"/>
        <w:ind w:left="0"/>
        <w:jc w:val="both"/>
      </w:pPr>
    </w:p>
    <w:p w:rsidR="00490F7E" w:rsidRPr="00490F7E" w:rsidRDefault="00490F7E" w:rsidP="00490F7E">
      <w:pPr>
        <w:pStyle w:val="a6"/>
        <w:numPr>
          <w:ilvl w:val="0"/>
          <w:numId w:val="29"/>
        </w:numPr>
        <w:ind w:left="0" w:firstLine="709"/>
        <w:jc w:val="both"/>
      </w:pPr>
      <w:r w:rsidRPr="00490F7E">
        <w:t>Земляки: Нижегородский альманах. Выпуск 18. / сост. А.И. Иудин, О.А. Рябов. [Текст]. – Нижний Новгород: «Книги», 2015. – 404 с.</w:t>
      </w:r>
      <w:bookmarkStart w:id="1" w:name="_GoBack"/>
      <w:bookmarkEnd w:id="1"/>
    </w:p>
    <w:p w:rsidR="00490F7E" w:rsidRPr="00490F7E" w:rsidRDefault="00490F7E" w:rsidP="00490F7E">
      <w:pPr>
        <w:pStyle w:val="a6"/>
        <w:numPr>
          <w:ilvl w:val="0"/>
          <w:numId w:val="29"/>
        </w:numPr>
        <w:ind w:left="0" w:firstLine="709"/>
        <w:jc w:val="both"/>
      </w:pPr>
      <w:r w:rsidRPr="00490F7E">
        <w:t xml:space="preserve">Книга памяти. Т. 6: </w:t>
      </w:r>
      <w:proofErr w:type="spellStart"/>
      <w:r w:rsidRPr="00490F7E">
        <w:t>Вачский</w:t>
      </w:r>
      <w:proofErr w:type="spellEnd"/>
      <w:r w:rsidRPr="00490F7E">
        <w:t xml:space="preserve">, Воротынский, Воскресенский, </w:t>
      </w:r>
      <w:proofErr w:type="spellStart"/>
      <w:r w:rsidRPr="00490F7E">
        <w:t>Дальнеконстантиеновский</w:t>
      </w:r>
      <w:proofErr w:type="spellEnd"/>
      <w:r w:rsidRPr="00490F7E">
        <w:t xml:space="preserve">, </w:t>
      </w:r>
      <w:proofErr w:type="spellStart"/>
      <w:r w:rsidRPr="00490F7E">
        <w:t>Ковернинский</w:t>
      </w:r>
      <w:proofErr w:type="spellEnd"/>
      <w:r w:rsidRPr="00490F7E">
        <w:t xml:space="preserve"> районы. </w:t>
      </w:r>
      <w:r w:rsidRPr="00490F7E">
        <w:rPr>
          <w:lang w:val="en-US"/>
        </w:rPr>
        <w:t>[</w:t>
      </w:r>
      <w:r w:rsidRPr="00490F7E">
        <w:t>Текст</w:t>
      </w:r>
      <w:r w:rsidRPr="00490F7E">
        <w:rPr>
          <w:lang w:val="en-US"/>
        </w:rPr>
        <w:t>]</w:t>
      </w:r>
      <w:r w:rsidRPr="00490F7E">
        <w:t>.  – Нижний Новгород: ГИПП «</w:t>
      </w:r>
      <w:proofErr w:type="spellStart"/>
      <w:r w:rsidRPr="00490F7E">
        <w:t>Нижполиграф</w:t>
      </w:r>
      <w:proofErr w:type="spellEnd"/>
      <w:r w:rsidRPr="00490F7E">
        <w:t>», 1995 – 784 с.</w:t>
      </w:r>
    </w:p>
    <w:p w:rsidR="00490F7E" w:rsidRPr="00490F7E" w:rsidRDefault="00490F7E" w:rsidP="00490F7E">
      <w:pPr>
        <w:pStyle w:val="a6"/>
        <w:numPr>
          <w:ilvl w:val="0"/>
          <w:numId w:val="29"/>
        </w:numPr>
        <w:ind w:left="0" w:firstLine="709"/>
        <w:jc w:val="both"/>
      </w:pPr>
      <w:proofErr w:type="spellStart"/>
      <w:r w:rsidRPr="00490F7E">
        <w:t>Культяпов</w:t>
      </w:r>
      <w:proofErr w:type="spellEnd"/>
      <w:r w:rsidRPr="00490F7E">
        <w:t xml:space="preserve">, Н. А. Победа общая у нас: стихи/ Н.А. </w:t>
      </w:r>
      <w:proofErr w:type="spellStart"/>
      <w:r w:rsidRPr="00490F7E">
        <w:t>Культяпов</w:t>
      </w:r>
      <w:proofErr w:type="spellEnd"/>
      <w:r w:rsidRPr="00490F7E">
        <w:t xml:space="preserve"> [Текст]. – Нижний Новгород: ООО «Типография «Поволжье», 2005. – 130 с.</w:t>
      </w:r>
    </w:p>
    <w:p w:rsidR="00490F7E" w:rsidRPr="00490F7E" w:rsidRDefault="00490F7E" w:rsidP="00490F7E">
      <w:pPr>
        <w:pStyle w:val="a6"/>
        <w:numPr>
          <w:ilvl w:val="0"/>
          <w:numId w:val="29"/>
        </w:numPr>
        <w:ind w:left="0" w:firstLine="709"/>
        <w:jc w:val="both"/>
      </w:pPr>
      <w:r w:rsidRPr="00490F7E">
        <w:t>Лихолетье: Нижегородские писатели – 50-летию Победы. Книга 1 /сост. А.И. Цветнов. [Текст].  – Нижний Новгород, 1994. – 286 с.</w:t>
      </w:r>
    </w:p>
    <w:p w:rsidR="00490F7E" w:rsidRPr="00490F7E" w:rsidRDefault="00490F7E" w:rsidP="00490F7E">
      <w:pPr>
        <w:pStyle w:val="a6"/>
        <w:numPr>
          <w:ilvl w:val="0"/>
          <w:numId w:val="29"/>
        </w:numPr>
        <w:ind w:left="0" w:firstLine="709"/>
        <w:jc w:val="both"/>
      </w:pPr>
      <w:r w:rsidRPr="00490F7E">
        <w:t>Лихолетье: Нижегородские писатели – 50-летию Победы. Книга 2 /сост. А.И. Цветнов. [Текст].  – Нижний Новгород, 1994. – 240 с.</w:t>
      </w:r>
    </w:p>
    <w:p w:rsidR="00490F7E" w:rsidRPr="00490F7E" w:rsidRDefault="00490F7E" w:rsidP="00490F7E">
      <w:pPr>
        <w:pStyle w:val="a6"/>
        <w:numPr>
          <w:ilvl w:val="0"/>
          <w:numId w:val="29"/>
        </w:numPr>
        <w:ind w:left="0" w:firstLine="709"/>
        <w:jc w:val="both"/>
      </w:pPr>
      <w:r w:rsidRPr="00490F7E">
        <w:t>Мы с тобой, Ленинград! (к 70-летию снятия блокады Ленинграда): сборник документов / сост. М.А. Марченко. [Текст].  – Нижний Новгород: Центральный архив Нижегородской области, 2014. – 224 с.</w:t>
      </w:r>
    </w:p>
    <w:p w:rsidR="00490F7E" w:rsidRPr="00490F7E" w:rsidRDefault="00490F7E" w:rsidP="00490F7E">
      <w:pPr>
        <w:pStyle w:val="a6"/>
        <w:numPr>
          <w:ilvl w:val="0"/>
          <w:numId w:val="29"/>
        </w:numPr>
        <w:ind w:left="0" w:firstLine="709"/>
        <w:jc w:val="both"/>
      </w:pPr>
      <w:r w:rsidRPr="00490F7E">
        <w:t xml:space="preserve">Поклонимся великим тем годам: воспоминания. [Текст]. – Арзамас: </w:t>
      </w:r>
      <w:proofErr w:type="spellStart"/>
      <w:proofErr w:type="gramStart"/>
      <w:r w:rsidRPr="00490F7E">
        <w:t>Арз.тип</w:t>
      </w:r>
      <w:proofErr w:type="spellEnd"/>
      <w:r w:rsidRPr="00490F7E">
        <w:t>.,</w:t>
      </w:r>
      <w:proofErr w:type="gramEnd"/>
      <w:r w:rsidRPr="00490F7E">
        <w:t xml:space="preserve"> 2010. – 307 с.</w:t>
      </w:r>
    </w:p>
    <w:p w:rsidR="00490F7E" w:rsidRPr="00490F7E" w:rsidRDefault="00490F7E" w:rsidP="00490F7E">
      <w:pPr>
        <w:pStyle w:val="a6"/>
        <w:numPr>
          <w:ilvl w:val="0"/>
          <w:numId w:val="29"/>
        </w:numPr>
        <w:ind w:left="0" w:firstLine="709"/>
        <w:jc w:val="both"/>
      </w:pPr>
      <w:r w:rsidRPr="00490F7E">
        <w:t>Славное прошлое Нижегородской земли: книга для внеклассного чтения по истории Нижегородского края / сост. и науч. ред. Ф.А. Селезнев. [Текст].  – Нижний Новгород: ДЕКОМ, 2013. – 416 с.</w:t>
      </w:r>
    </w:p>
    <w:p w:rsidR="00490F7E" w:rsidRPr="00490F7E" w:rsidRDefault="00490F7E" w:rsidP="00490F7E">
      <w:pPr>
        <w:pStyle w:val="a6"/>
        <w:numPr>
          <w:ilvl w:val="0"/>
          <w:numId w:val="29"/>
        </w:numPr>
        <w:ind w:left="0" w:firstLine="709"/>
        <w:jc w:val="both"/>
      </w:pPr>
      <w:r w:rsidRPr="00490F7E">
        <w:t>Сомова, Т.А. Во имя жизни[Текст]. / Т. Сомова. – Нижний Новгород: «БИКАР», 2017. – 50 с.</w:t>
      </w:r>
    </w:p>
    <w:p w:rsidR="00490F7E" w:rsidRPr="00490F7E" w:rsidRDefault="00490F7E" w:rsidP="00490F7E">
      <w:pPr>
        <w:pStyle w:val="a6"/>
        <w:numPr>
          <w:ilvl w:val="0"/>
          <w:numId w:val="29"/>
        </w:numPr>
        <w:ind w:left="0" w:firstLine="709"/>
        <w:jc w:val="both"/>
      </w:pPr>
      <w:proofErr w:type="spellStart"/>
      <w:r w:rsidRPr="00490F7E">
        <w:t>Строкин</w:t>
      </w:r>
      <w:proofErr w:type="spellEnd"/>
      <w:r w:rsidRPr="00490F7E">
        <w:t xml:space="preserve">, Г. А. Во имя Отчизны и веры / Г.А. </w:t>
      </w:r>
      <w:proofErr w:type="spellStart"/>
      <w:r w:rsidRPr="00490F7E">
        <w:t>Строкин</w:t>
      </w:r>
      <w:proofErr w:type="spellEnd"/>
      <w:r w:rsidRPr="00490F7E">
        <w:t xml:space="preserve">. [Текст]. – Нижний </w:t>
      </w:r>
      <w:proofErr w:type="gramStart"/>
      <w:r w:rsidRPr="00490F7E">
        <w:t>Новгород :</w:t>
      </w:r>
      <w:proofErr w:type="gramEnd"/>
      <w:r w:rsidRPr="00490F7E">
        <w:t xml:space="preserve"> БИКАР, 2013. – 106 с.</w:t>
      </w:r>
    </w:p>
    <w:p w:rsidR="00490F7E" w:rsidRPr="00490F7E" w:rsidRDefault="00490F7E" w:rsidP="00490F7E">
      <w:pPr>
        <w:pStyle w:val="a6"/>
        <w:numPr>
          <w:ilvl w:val="0"/>
          <w:numId w:val="29"/>
        </w:numPr>
        <w:ind w:left="0" w:firstLine="709"/>
        <w:jc w:val="both"/>
      </w:pPr>
      <w:proofErr w:type="spellStart"/>
      <w:r w:rsidRPr="00490F7E">
        <w:t>Цирульников</w:t>
      </w:r>
      <w:proofErr w:type="spellEnd"/>
      <w:r w:rsidRPr="00490F7E">
        <w:t xml:space="preserve">, А. Полевая почта слова / А. </w:t>
      </w:r>
      <w:proofErr w:type="spellStart"/>
      <w:r w:rsidRPr="00490F7E">
        <w:t>Цирульников</w:t>
      </w:r>
      <w:proofErr w:type="spellEnd"/>
      <w:r w:rsidRPr="00490F7E">
        <w:t>. [Текст]. – М.: Воскресенье, 2005. – 736 с.</w:t>
      </w:r>
    </w:p>
    <w:p w:rsidR="00490F7E" w:rsidRPr="00490F7E" w:rsidRDefault="00490F7E" w:rsidP="00490F7E">
      <w:pPr>
        <w:pStyle w:val="a6"/>
        <w:numPr>
          <w:ilvl w:val="0"/>
          <w:numId w:val="29"/>
        </w:numPr>
        <w:ind w:left="0" w:firstLine="709"/>
        <w:jc w:val="both"/>
      </w:pPr>
      <w:proofErr w:type="spellStart"/>
      <w:r w:rsidRPr="00490F7E">
        <w:t>Ярощук</w:t>
      </w:r>
      <w:proofErr w:type="spellEnd"/>
      <w:r w:rsidRPr="00490F7E">
        <w:t xml:space="preserve">, И.С. Бой начинается с разведки. / И.С. </w:t>
      </w:r>
      <w:proofErr w:type="spellStart"/>
      <w:r w:rsidRPr="00490F7E">
        <w:t>Ярощук</w:t>
      </w:r>
      <w:proofErr w:type="spellEnd"/>
      <w:r w:rsidRPr="00490F7E">
        <w:t>. [Текст]. – Нижний Новгород: БИКАР, 2013. – 300 с.</w:t>
      </w:r>
    </w:p>
    <w:p w:rsidR="00D938DC" w:rsidRDefault="00D938DC" w:rsidP="00D938DC">
      <w:pPr>
        <w:pStyle w:val="Default"/>
        <w:ind w:firstLine="709"/>
        <w:jc w:val="both"/>
        <w:rPr>
          <w:color w:val="auto"/>
        </w:rPr>
      </w:pPr>
    </w:p>
    <w:p w:rsidR="00886C8C" w:rsidRPr="00D938DC" w:rsidRDefault="00886C8C" w:rsidP="00D938DC">
      <w:pPr>
        <w:pStyle w:val="Default"/>
        <w:ind w:firstLine="709"/>
        <w:jc w:val="both"/>
        <w:rPr>
          <w:color w:val="auto"/>
        </w:rPr>
      </w:pPr>
      <w:r w:rsidRPr="00D938DC">
        <w:rPr>
          <w:color w:val="auto"/>
        </w:rPr>
        <w:t>Книжный фонд располагает и периодическими изданиями краеведческой направленности. Это газеты «Родная земля», «Новое дело». Книговыдача краеведческой литера</w:t>
      </w:r>
      <w:r w:rsidR="00D938DC" w:rsidRPr="00D938DC">
        <w:rPr>
          <w:color w:val="auto"/>
        </w:rPr>
        <w:t>туры на абонементе составила 1038</w:t>
      </w:r>
      <w:r w:rsidRPr="00D938DC">
        <w:rPr>
          <w:color w:val="auto"/>
        </w:rPr>
        <w:t xml:space="preserve"> экземпляр</w:t>
      </w:r>
      <w:r w:rsidR="00D938DC" w:rsidRPr="00D938DC">
        <w:rPr>
          <w:color w:val="auto"/>
        </w:rPr>
        <w:t>ов взрослым и 99</w:t>
      </w:r>
      <w:r w:rsidRPr="00D938DC">
        <w:rPr>
          <w:color w:val="auto"/>
        </w:rPr>
        <w:t xml:space="preserve"> читателям-детям.</w:t>
      </w:r>
    </w:p>
    <w:p w:rsidR="00886C8C" w:rsidRPr="00DD1956" w:rsidRDefault="00886C8C" w:rsidP="003A4E54">
      <w:pPr>
        <w:pStyle w:val="Default"/>
        <w:ind w:firstLine="709"/>
        <w:jc w:val="both"/>
        <w:rPr>
          <w:color w:val="auto"/>
        </w:rPr>
      </w:pPr>
      <w:r w:rsidRPr="00DD1956">
        <w:rPr>
          <w:color w:val="auto"/>
        </w:rPr>
        <w:t>Продвижению краеведческих фондов способствует организация выставок-сопровождений массовых мероприятий, электронные выставки в Интернет-пространстве, раздел</w:t>
      </w:r>
      <w:r w:rsidR="009A22A6" w:rsidRPr="00DD1956">
        <w:rPr>
          <w:color w:val="auto"/>
        </w:rPr>
        <w:t xml:space="preserve"> «Библиотекарь рекомендует» в библиотечной газете «Семицветик».</w:t>
      </w:r>
    </w:p>
    <w:p w:rsidR="00B87E9F" w:rsidRPr="00DD1956" w:rsidRDefault="00B87E9F" w:rsidP="003A4E54">
      <w:pPr>
        <w:pStyle w:val="Default"/>
        <w:ind w:firstLine="709"/>
        <w:jc w:val="both"/>
        <w:rPr>
          <w:color w:val="auto"/>
        </w:rPr>
      </w:pPr>
      <w:r w:rsidRPr="00DD1956">
        <w:rPr>
          <w:color w:val="auto"/>
        </w:rPr>
        <w:t>Краеведческий фонд библиотеки</w:t>
      </w:r>
      <w:r w:rsidR="00DD1956" w:rsidRPr="00DD1956">
        <w:rPr>
          <w:color w:val="auto"/>
        </w:rPr>
        <w:t xml:space="preserve"> был пополнен в этом году сборником «Прекрасная, как молодость, страна»</w:t>
      </w:r>
      <w:r w:rsidRPr="00DD1956">
        <w:rPr>
          <w:color w:val="auto"/>
        </w:rPr>
        <w:t>,</w:t>
      </w:r>
      <w:r w:rsidR="00D938DC">
        <w:rPr>
          <w:color w:val="auto"/>
        </w:rPr>
        <w:t xml:space="preserve"> включающем</w:t>
      </w:r>
      <w:r w:rsidR="00DD1956" w:rsidRPr="00DD1956">
        <w:rPr>
          <w:color w:val="auto"/>
        </w:rPr>
        <w:t xml:space="preserve"> очерк Т. Сомовой «Дубравские моряки», </w:t>
      </w:r>
      <w:r w:rsidR="00DD1956">
        <w:rPr>
          <w:color w:val="auto"/>
        </w:rPr>
        <w:t xml:space="preserve">и другими изданиями, вошедшими </w:t>
      </w:r>
      <w:r w:rsidRPr="00DD1956">
        <w:rPr>
          <w:color w:val="auto"/>
        </w:rPr>
        <w:t>в раздел Дальнеконстантиновский издательский проект.</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8.4. Краеведческие чтения, работа краеведческих объединений.</w:t>
      </w:r>
    </w:p>
    <w:p w:rsidR="00E44125" w:rsidRDefault="007A397F" w:rsidP="00E44125">
      <w:pPr>
        <w:spacing w:after="0" w:line="240" w:lineRule="auto"/>
        <w:ind w:firstLine="709"/>
        <w:jc w:val="both"/>
        <w:rPr>
          <w:rFonts w:ascii="Times New Roman" w:hAnsi="Times New Roman" w:cs="Times New Roman"/>
          <w:sz w:val="24"/>
          <w:szCs w:val="24"/>
        </w:rPr>
      </w:pPr>
      <w:r w:rsidRPr="00E44125">
        <w:rPr>
          <w:rFonts w:ascii="Times New Roman" w:hAnsi="Times New Roman" w:cs="Times New Roman"/>
          <w:sz w:val="24"/>
          <w:szCs w:val="24"/>
        </w:rPr>
        <w:t>В течение года в библиотеке проведены краеведческие чтения «Время. Горький. Мы», «Героические будни комсомола на страницах книг»</w:t>
      </w:r>
      <w:r w:rsidR="00A72ED7" w:rsidRPr="00E44125">
        <w:rPr>
          <w:rFonts w:ascii="Times New Roman" w:hAnsi="Times New Roman" w:cs="Times New Roman"/>
          <w:sz w:val="24"/>
          <w:szCs w:val="24"/>
        </w:rPr>
        <w:t xml:space="preserve">, «Всем смертям назло»: о силе духа и силе воли». </w:t>
      </w:r>
      <w:r w:rsidR="00E44125">
        <w:rPr>
          <w:rFonts w:ascii="Times New Roman" w:hAnsi="Times New Roman" w:cs="Times New Roman"/>
          <w:sz w:val="24"/>
          <w:szCs w:val="24"/>
        </w:rPr>
        <w:t xml:space="preserve">Участниками этих конференций были школьники, молодежь и люди старшего поколения </w:t>
      </w:r>
      <w:proofErr w:type="spellStart"/>
      <w:r w:rsidR="00E44125">
        <w:rPr>
          <w:rFonts w:ascii="Times New Roman" w:hAnsi="Times New Roman" w:cs="Times New Roman"/>
          <w:sz w:val="24"/>
          <w:szCs w:val="24"/>
        </w:rPr>
        <w:t>дубравчан</w:t>
      </w:r>
      <w:proofErr w:type="spellEnd"/>
      <w:r w:rsidR="00E44125">
        <w:rPr>
          <w:rFonts w:ascii="Times New Roman" w:hAnsi="Times New Roman" w:cs="Times New Roman"/>
          <w:sz w:val="24"/>
          <w:szCs w:val="24"/>
        </w:rPr>
        <w:t>.</w:t>
      </w:r>
    </w:p>
    <w:p w:rsidR="00E44125" w:rsidRDefault="00A72ED7" w:rsidP="00E44125">
      <w:pPr>
        <w:spacing w:after="0" w:line="240" w:lineRule="auto"/>
        <w:ind w:firstLine="709"/>
        <w:jc w:val="both"/>
        <w:rPr>
          <w:rFonts w:ascii="Times New Roman" w:hAnsi="Times New Roman" w:cs="Times New Roman"/>
          <w:sz w:val="24"/>
          <w:szCs w:val="24"/>
        </w:rPr>
      </w:pPr>
      <w:r w:rsidRPr="00E44125">
        <w:rPr>
          <w:rFonts w:ascii="Times New Roman" w:hAnsi="Times New Roman" w:cs="Times New Roman"/>
          <w:sz w:val="24"/>
          <w:szCs w:val="24"/>
        </w:rPr>
        <w:t xml:space="preserve">Также читатели библиотеки принимали участие в районных краеведческих чтениях </w:t>
      </w:r>
      <w:r w:rsidR="00E44125">
        <w:rPr>
          <w:rFonts w:ascii="Times New Roman" w:hAnsi="Times New Roman" w:cs="Times New Roman"/>
          <w:sz w:val="24"/>
          <w:szCs w:val="24"/>
        </w:rPr>
        <w:t xml:space="preserve">   </w:t>
      </w:r>
      <w:proofErr w:type="gramStart"/>
      <w:r w:rsidR="00E44125">
        <w:rPr>
          <w:rFonts w:ascii="Times New Roman" w:hAnsi="Times New Roman" w:cs="Times New Roman"/>
          <w:sz w:val="24"/>
          <w:szCs w:val="24"/>
        </w:rPr>
        <w:t xml:space="preserve">   </w:t>
      </w:r>
      <w:r w:rsidRPr="00E44125">
        <w:rPr>
          <w:rFonts w:ascii="Times New Roman" w:hAnsi="Times New Roman" w:cs="Times New Roman"/>
          <w:sz w:val="24"/>
          <w:szCs w:val="24"/>
        </w:rPr>
        <w:t>«</w:t>
      </w:r>
      <w:proofErr w:type="gramEnd"/>
      <w:r w:rsidR="00C1703A" w:rsidRPr="00E44125">
        <w:rPr>
          <w:rFonts w:ascii="Times New Roman" w:hAnsi="Times New Roman" w:cs="Times New Roman"/>
          <w:sz w:val="24"/>
          <w:szCs w:val="24"/>
        </w:rPr>
        <w:t xml:space="preserve">3 </w:t>
      </w:r>
      <w:r w:rsidRPr="00E44125">
        <w:rPr>
          <w:rFonts w:ascii="Times New Roman" w:hAnsi="Times New Roman" w:cs="Times New Roman"/>
          <w:sz w:val="24"/>
          <w:szCs w:val="24"/>
        </w:rPr>
        <w:t>Дальнеконстантиновских чтениях</w:t>
      </w:r>
      <w:r w:rsidR="00C1703A" w:rsidRPr="00E44125">
        <w:rPr>
          <w:rFonts w:ascii="Times New Roman" w:hAnsi="Times New Roman" w:cs="Times New Roman"/>
          <w:sz w:val="24"/>
          <w:szCs w:val="24"/>
        </w:rPr>
        <w:t xml:space="preserve">», </w:t>
      </w:r>
      <w:r w:rsidR="00E44125">
        <w:rPr>
          <w:rFonts w:ascii="Times New Roman" w:hAnsi="Times New Roman" w:cs="Times New Roman"/>
          <w:sz w:val="24"/>
          <w:szCs w:val="24"/>
        </w:rPr>
        <w:t>районных краеведческих чтениях «Родина Героя».</w:t>
      </w:r>
    </w:p>
    <w:p w:rsidR="00E44125" w:rsidRPr="00E44125" w:rsidRDefault="00E44125" w:rsidP="00E44125">
      <w:pPr>
        <w:spacing w:after="0" w:line="240" w:lineRule="auto"/>
        <w:ind w:firstLine="709"/>
        <w:jc w:val="both"/>
        <w:rPr>
          <w:rFonts w:ascii="Times New Roman" w:hAnsi="Times New Roman" w:cs="Times New Roman"/>
          <w:sz w:val="24"/>
          <w:szCs w:val="24"/>
        </w:rPr>
      </w:pPr>
      <w:r w:rsidRPr="00E44125">
        <w:rPr>
          <w:rFonts w:ascii="Times New Roman" w:hAnsi="Times New Roman" w:cs="Times New Roman"/>
          <w:sz w:val="24"/>
          <w:szCs w:val="24"/>
        </w:rPr>
        <w:t xml:space="preserve">14 марта 2018 года работники нашей библиотеки были приглашены в актовый зал Нижегородской духовной семинарии, где проходил День православной книги. Успешные практики библиотек области по воспитанию духовно-нравственной культуры были представлены собравшимся. «Благодарственное письмо Митрополита Нижегородского и </w:t>
      </w:r>
      <w:proofErr w:type="spellStart"/>
      <w:r w:rsidRPr="00E44125">
        <w:rPr>
          <w:rFonts w:ascii="Times New Roman" w:hAnsi="Times New Roman" w:cs="Times New Roman"/>
          <w:sz w:val="24"/>
          <w:szCs w:val="24"/>
        </w:rPr>
        <w:t>Арзамасского</w:t>
      </w:r>
      <w:proofErr w:type="spellEnd"/>
      <w:r w:rsidRPr="00E44125">
        <w:rPr>
          <w:rFonts w:ascii="Times New Roman" w:hAnsi="Times New Roman" w:cs="Times New Roman"/>
          <w:sz w:val="24"/>
          <w:szCs w:val="24"/>
        </w:rPr>
        <w:t xml:space="preserve"> Георгия в благословение за усердные труды во славу Святой Матери-Церкви» было вручено заведующей Дубравской сельской библиотеки Сомовой Т. А.</w:t>
      </w:r>
    </w:p>
    <w:p w:rsidR="007A397F" w:rsidRPr="007A397F" w:rsidRDefault="00E44125" w:rsidP="003A4E54">
      <w:pPr>
        <w:pStyle w:val="Default"/>
        <w:ind w:firstLine="709"/>
        <w:jc w:val="both"/>
        <w:rPr>
          <w:color w:val="auto"/>
        </w:rPr>
      </w:pPr>
      <w:r>
        <w:rPr>
          <w:color w:val="auto"/>
        </w:rPr>
        <w:t>Краеведческой работой библиотекари Дубравской сельской библиотеки имени Д.С. Калинина занимаются с разными группами своих читателей, т.е. постоянно действующей группы нет. Постоянными помощниками-организаторами являются Сасова А. и Дряхлова Л., которые прошли нашу «школу юного библиотекаря»</w:t>
      </w:r>
      <w:r w:rsidR="00DB015E">
        <w:rPr>
          <w:color w:val="auto"/>
        </w:rPr>
        <w:t xml:space="preserve"> именно по краеведческой работе и помогают библиотекарям уже в течение 6 лет.</w:t>
      </w:r>
      <w:r>
        <w:rPr>
          <w:color w:val="auto"/>
        </w:rPr>
        <w:t xml:space="preserve"> </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 xml:space="preserve">8.5. Создание в библиотеках историко-краеведческих мини-музеев, краеведческих и этнографических комнат и уголков и т.п. </w:t>
      </w:r>
    </w:p>
    <w:p w:rsidR="00EC3EAD" w:rsidRPr="0055061E" w:rsidRDefault="00861A76" w:rsidP="003A4E54">
      <w:pPr>
        <w:pStyle w:val="Default"/>
        <w:ind w:firstLine="709"/>
        <w:jc w:val="both"/>
        <w:rPr>
          <w:color w:val="auto"/>
        </w:rPr>
      </w:pPr>
      <w:r w:rsidRPr="0055061E">
        <w:rPr>
          <w:color w:val="auto"/>
        </w:rPr>
        <w:t xml:space="preserve">Для организации мини-экспозиции в библиотеке выделена небольшая комната. </w:t>
      </w:r>
      <w:r w:rsidR="00EC3EAD" w:rsidRPr="0055061E">
        <w:rPr>
          <w:color w:val="auto"/>
        </w:rPr>
        <w:t xml:space="preserve">О подвиге Дмитрия Семеновича Калинина рассказывают в библиотеке два стенда «Вожатый стал Героем» и «Славному подвигу нет забвения». На этих стендах представлены фотографии </w:t>
      </w:r>
      <w:r w:rsidRPr="0055061E">
        <w:rPr>
          <w:color w:val="auto"/>
        </w:rPr>
        <w:t xml:space="preserve">Героя в пору его работы вожатым в затоне «Память Парижской коммуны», времени участия в Великой Отечественной войне, копия последнего письма с фронта жене и детям, фотографии однополчан, родственников, памятных мест, связанных с его именем. В мини-музее хранится книжка-раскладушка с копиями наградного листа и Грамотой о присвоении звания Героя Советского Союза, а также большой архивный альбом с письмами от ветеранов и газетными вырезками, открытками, перепиской с родственниками. Литература о Д.С. Калинина представлена на выставке «Сын Отечества». </w:t>
      </w:r>
    </w:p>
    <w:p w:rsidR="000D50EC" w:rsidRPr="000F61E4" w:rsidRDefault="000D50EC" w:rsidP="003A4E54">
      <w:pPr>
        <w:pStyle w:val="Default"/>
        <w:ind w:firstLine="709"/>
        <w:jc w:val="both"/>
        <w:rPr>
          <w:rFonts w:asciiTheme="minorHAnsi" w:hAnsiTheme="minorHAnsi"/>
          <w:color w:val="7030A0"/>
          <w:sz w:val="28"/>
          <w:szCs w:val="28"/>
        </w:rPr>
      </w:pPr>
      <w:r w:rsidRPr="000F61E4">
        <w:rPr>
          <w:rFonts w:asciiTheme="minorHAnsi" w:hAnsiTheme="minorHAnsi"/>
          <w:color w:val="7030A0"/>
          <w:sz w:val="28"/>
          <w:szCs w:val="28"/>
        </w:rPr>
        <w:t>8.9. Краткие выводы по разделу. Перспективные направления развития краеведческой деятельности в зоне обслуживания.</w:t>
      </w:r>
    </w:p>
    <w:p w:rsidR="00D34AEE" w:rsidRPr="00EF3675" w:rsidRDefault="00D34AEE" w:rsidP="00D34AEE">
      <w:pPr>
        <w:pStyle w:val="Default"/>
        <w:ind w:firstLine="709"/>
        <w:jc w:val="both"/>
        <w:rPr>
          <w:color w:val="auto"/>
        </w:rPr>
      </w:pPr>
      <w:r w:rsidRPr="00EF3675">
        <w:rPr>
          <w:color w:val="auto"/>
        </w:rPr>
        <w:t xml:space="preserve">Краеведческая работа 2018 года в библиотеке проводилась по проекту «Сохранение Памяти» программы развития библиотеки. Одной из задач этого проекта было увековечивание памяти о Герое Советского Союза, нашем земляке, Дмитрии Семеновиче Калинине в имени библиотеки, собранных архивных материалах, их издании. С этой задачей библиотека полностью справилась. В мини-музее библиотеки хранится книжка-раскладушка с копиями наградного листа и Грамотой о присвоении звания Героя Советского Союза, а также большой архивный альбом с письмами от ветеранов и газетными вырезками, открытками, перепиской с родственниками. Этот альбом пополнился двумя историческими документами: распоряжением Дальнеконстантиновского райисполкома от 1968 года о присвоении улице Нижняя </w:t>
      </w:r>
      <w:proofErr w:type="spellStart"/>
      <w:r w:rsidRPr="00EF3675">
        <w:rPr>
          <w:color w:val="auto"/>
        </w:rPr>
        <w:t>Костылиха</w:t>
      </w:r>
      <w:proofErr w:type="spellEnd"/>
      <w:r w:rsidRPr="00EF3675">
        <w:rPr>
          <w:color w:val="auto"/>
        </w:rPr>
        <w:t xml:space="preserve"> в селе Новое имени Героя Советского Союза Дмитрия Семеновича Калинина (документ из районного архива) и решением АО «Судоходная компания «Волжское пароходство» № 1305/03-01-1 от 23.08.2018 года, в котором </w:t>
      </w:r>
      <w:r>
        <w:rPr>
          <w:color w:val="auto"/>
        </w:rPr>
        <w:t>говорится: «Героический подвиг К</w:t>
      </w:r>
      <w:r w:rsidRPr="00EF3675">
        <w:rPr>
          <w:color w:val="auto"/>
        </w:rPr>
        <w:t>алинина Дмитрия Семеновича хорошо известен речникам Волги. На протяжении многих лет грузовой теплоход Волжского пароходства гордо носил имя героя великой Отечественной войны «Дми</w:t>
      </w:r>
      <w:r>
        <w:rPr>
          <w:color w:val="auto"/>
        </w:rPr>
        <w:t>трий</w:t>
      </w:r>
      <w:r w:rsidRPr="00EF3675">
        <w:rPr>
          <w:color w:val="auto"/>
        </w:rPr>
        <w:t xml:space="preserve"> Калинин». К сожалению, в 1993 году данное судно было выведено из эксплуатации и в последующем утилизировано.</w:t>
      </w:r>
    </w:p>
    <w:p w:rsidR="00D34AEE" w:rsidRPr="00EF3675" w:rsidRDefault="00D34AEE" w:rsidP="00D34AEE">
      <w:pPr>
        <w:pStyle w:val="Default"/>
        <w:ind w:firstLine="709"/>
        <w:jc w:val="both"/>
        <w:rPr>
          <w:color w:val="auto"/>
        </w:rPr>
      </w:pPr>
      <w:r w:rsidRPr="00EF3675">
        <w:rPr>
          <w:color w:val="auto"/>
        </w:rPr>
        <w:t>В преддверии 75-й годовщины победы в Великой Отечественной войне нами принято решение восстановить славное имя героя Калинина на борту одного из современных буксиров-толкачей типа ОТ-2400 АО «Судоходная компания «Волжское пароходство», присвоив название «Герой Калинин».</w:t>
      </w:r>
    </w:p>
    <w:p w:rsidR="00D34AEE" w:rsidRPr="00EF3675" w:rsidRDefault="00D34AEE" w:rsidP="00D34AEE">
      <w:pPr>
        <w:pStyle w:val="Default"/>
        <w:ind w:firstLine="709"/>
        <w:jc w:val="both"/>
        <w:rPr>
          <w:color w:val="auto"/>
        </w:rPr>
      </w:pPr>
      <w:r w:rsidRPr="00EF3675">
        <w:rPr>
          <w:color w:val="auto"/>
        </w:rPr>
        <w:t>Библиотека имеет отношение к принятию такого решения. Именно нами во время встречи с ветеранами города Бор было озвучено это пожелание. Так наша идея воплотилась в конкретное решение.</w:t>
      </w:r>
    </w:p>
    <w:p w:rsidR="00D34AEE" w:rsidRPr="00EF3675" w:rsidRDefault="00D34AEE" w:rsidP="00D34AEE">
      <w:pPr>
        <w:pStyle w:val="Default"/>
        <w:ind w:firstLine="709"/>
        <w:jc w:val="both"/>
        <w:rPr>
          <w:color w:val="auto"/>
        </w:rPr>
      </w:pPr>
      <w:r w:rsidRPr="00EF3675">
        <w:rPr>
          <w:color w:val="auto"/>
        </w:rPr>
        <w:t>Продолжение работы по этой теме будет связано с расширением архивных сведений, поиском неоткрытых документов, в частности, пьесой Н. Реут «Река полноводная», шедшей на Черноморском флоте в годы Великой Отечественной войны, прототипом главного героя которой был Д.С. Калинин.</w:t>
      </w:r>
    </w:p>
    <w:p w:rsidR="00D34AEE" w:rsidRPr="00EF3675" w:rsidRDefault="00D34AEE" w:rsidP="00D34AEE">
      <w:pPr>
        <w:pStyle w:val="Default"/>
        <w:ind w:firstLine="709"/>
        <w:jc w:val="both"/>
        <w:rPr>
          <w:color w:val="auto"/>
        </w:rPr>
      </w:pPr>
      <w:r w:rsidRPr="00EF3675">
        <w:rPr>
          <w:color w:val="auto"/>
        </w:rPr>
        <w:t xml:space="preserve">Второе направление поисков связано с продолжением проекта «Был солдат неизвестным – стал известным»: социальный партнер библиотеки – Дальнеконстантиновский краеведческий музей – инициировал проект «Вклад семьи в Победу». Вклад нашей библиотеки – поиск материалов о семье Коловых, в которой пятеро из шести сыновей, ушедших на фронт, погибли. Итогом первой части проекта стала электронная презентация, которая пополнит фонд библиотеки. 7 декабря прошла районная историко-краеведческая конференция «Родина Героя», где с сообщениями о Героях Великой Отечественной войны Д.С. Калинине и С.И. Колове </w:t>
      </w:r>
      <w:r>
        <w:rPr>
          <w:color w:val="auto"/>
        </w:rPr>
        <w:t>выступили наши читатели</w:t>
      </w:r>
      <w:r w:rsidRPr="00EF3675">
        <w:rPr>
          <w:color w:val="auto"/>
        </w:rPr>
        <w:t>. Библиотека п</w:t>
      </w:r>
      <w:r>
        <w:rPr>
          <w:color w:val="auto"/>
        </w:rPr>
        <w:t xml:space="preserve">омогла подготовить им </w:t>
      </w:r>
      <w:r w:rsidRPr="00EF3675">
        <w:rPr>
          <w:color w:val="auto"/>
        </w:rPr>
        <w:t>выступления. Заведующая библиотеки Сомова Т.А. вошла в районную активную группу по подготовке празднования 90-летия района и 75-летия Великой Победы.</w:t>
      </w:r>
    </w:p>
    <w:p w:rsidR="005D42E0" w:rsidRPr="00D34AEE" w:rsidRDefault="0055061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Началом</w:t>
      </w:r>
      <w:r w:rsidR="005D42E0" w:rsidRPr="00D34AEE">
        <w:rPr>
          <w:rFonts w:ascii="Times New Roman" w:hAnsi="Times New Roman" w:cs="Times New Roman"/>
          <w:sz w:val="24"/>
          <w:szCs w:val="24"/>
        </w:rPr>
        <w:t xml:space="preserve"> работы </w:t>
      </w:r>
      <w:r w:rsidRPr="00D34AEE">
        <w:rPr>
          <w:rFonts w:ascii="Times New Roman" w:hAnsi="Times New Roman" w:cs="Times New Roman"/>
          <w:sz w:val="24"/>
          <w:szCs w:val="24"/>
        </w:rPr>
        <w:t>стала</w:t>
      </w:r>
      <w:r w:rsidR="005D42E0" w:rsidRPr="00D34AEE">
        <w:rPr>
          <w:rFonts w:ascii="Times New Roman" w:hAnsi="Times New Roman" w:cs="Times New Roman"/>
          <w:sz w:val="24"/>
          <w:szCs w:val="24"/>
        </w:rPr>
        <w:t xml:space="preserve"> электронн</w:t>
      </w:r>
      <w:r w:rsidRPr="00D34AEE">
        <w:rPr>
          <w:rFonts w:ascii="Times New Roman" w:hAnsi="Times New Roman" w:cs="Times New Roman"/>
          <w:sz w:val="24"/>
          <w:szCs w:val="24"/>
        </w:rPr>
        <w:t>ая презентация, которая пополнила</w:t>
      </w:r>
      <w:r w:rsidR="005D42E0" w:rsidRPr="00D34AEE">
        <w:rPr>
          <w:rFonts w:ascii="Times New Roman" w:hAnsi="Times New Roman" w:cs="Times New Roman"/>
          <w:sz w:val="24"/>
          <w:szCs w:val="24"/>
        </w:rPr>
        <w:t xml:space="preserve"> фонд библиотеки и будет передана в краеведческий музей.</w:t>
      </w:r>
    </w:p>
    <w:p w:rsidR="000D50EC" w:rsidRPr="007029D1" w:rsidRDefault="000D50EC" w:rsidP="003A4E54">
      <w:pPr>
        <w:pStyle w:val="Default"/>
        <w:ind w:firstLine="709"/>
        <w:jc w:val="both"/>
        <w:rPr>
          <w:rFonts w:asciiTheme="minorHAnsi" w:hAnsiTheme="minorHAnsi"/>
          <w:b/>
          <w:color w:val="7030A0"/>
          <w:sz w:val="28"/>
          <w:szCs w:val="28"/>
        </w:rPr>
      </w:pPr>
      <w:r w:rsidRPr="007029D1">
        <w:rPr>
          <w:rFonts w:asciiTheme="minorHAnsi" w:hAnsiTheme="minorHAnsi"/>
          <w:b/>
          <w:bCs/>
          <w:color w:val="7030A0"/>
          <w:sz w:val="28"/>
          <w:szCs w:val="28"/>
        </w:rPr>
        <w:t xml:space="preserve">13. Основные итоги года </w:t>
      </w:r>
    </w:p>
    <w:p w:rsidR="002A6E1F" w:rsidRPr="00C00C06" w:rsidRDefault="00D34AEE" w:rsidP="00C00C06">
      <w:pPr>
        <w:spacing w:after="0" w:line="240" w:lineRule="auto"/>
        <w:ind w:firstLine="709"/>
        <w:jc w:val="both"/>
        <w:rPr>
          <w:rFonts w:ascii="Times New Roman" w:hAnsi="Times New Roman" w:cs="Times New Roman"/>
          <w:sz w:val="24"/>
          <w:szCs w:val="24"/>
        </w:rPr>
      </w:pPr>
      <w:r w:rsidRPr="00C00C06">
        <w:rPr>
          <w:rFonts w:ascii="Times New Roman" w:hAnsi="Times New Roman" w:cs="Times New Roman"/>
          <w:sz w:val="24"/>
          <w:szCs w:val="24"/>
        </w:rPr>
        <w:t>В 2018</w:t>
      </w:r>
      <w:r w:rsidR="00D04D35" w:rsidRPr="00C00C06">
        <w:rPr>
          <w:rFonts w:ascii="Times New Roman" w:hAnsi="Times New Roman" w:cs="Times New Roman"/>
          <w:sz w:val="24"/>
          <w:szCs w:val="24"/>
        </w:rPr>
        <w:t xml:space="preserve"> году библиотека </w:t>
      </w:r>
      <w:r w:rsidRPr="00C00C06">
        <w:rPr>
          <w:rFonts w:ascii="Times New Roman" w:hAnsi="Times New Roman" w:cs="Times New Roman"/>
          <w:sz w:val="24"/>
          <w:szCs w:val="24"/>
        </w:rPr>
        <w:t xml:space="preserve">продолжила работу </w:t>
      </w:r>
      <w:r w:rsidR="00D04D35" w:rsidRPr="00C00C06">
        <w:rPr>
          <w:rFonts w:ascii="Times New Roman" w:hAnsi="Times New Roman" w:cs="Times New Roman"/>
          <w:sz w:val="24"/>
          <w:szCs w:val="24"/>
        </w:rPr>
        <w:t xml:space="preserve">по реализации </w:t>
      </w:r>
      <w:r w:rsidR="00565DDB">
        <w:rPr>
          <w:rFonts w:ascii="Times New Roman" w:hAnsi="Times New Roman" w:cs="Times New Roman"/>
          <w:sz w:val="24"/>
          <w:szCs w:val="24"/>
        </w:rPr>
        <w:t xml:space="preserve">обновленной </w:t>
      </w:r>
      <w:r w:rsidR="00D04D35" w:rsidRPr="00C00C06">
        <w:rPr>
          <w:rFonts w:ascii="Times New Roman" w:hAnsi="Times New Roman" w:cs="Times New Roman"/>
          <w:sz w:val="24"/>
          <w:szCs w:val="24"/>
        </w:rPr>
        <w:t>Программы развития библиотеки и ее основных прое</w:t>
      </w:r>
      <w:r w:rsidRPr="00C00C06">
        <w:rPr>
          <w:rFonts w:ascii="Times New Roman" w:hAnsi="Times New Roman" w:cs="Times New Roman"/>
          <w:sz w:val="24"/>
          <w:szCs w:val="24"/>
        </w:rPr>
        <w:t>ктов. Наиболее удачно проходит работа по</w:t>
      </w:r>
      <w:r w:rsidR="00D04D35" w:rsidRPr="00C00C06">
        <w:rPr>
          <w:rFonts w:ascii="Times New Roman" w:hAnsi="Times New Roman" w:cs="Times New Roman"/>
          <w:sz w:val="24"/>
          <w:szCs w:val="24"/>
        </w:rPr>
        <w:t xml:space="preserve"> проект</w:t>
      </w:r>
      <w:r w:rsidRPr="00C00C06">
        <w:rPr>
          <w:rFonts w:ascii="Times New Roman" w:hAnsi="Times New Roman" w:cs="Times New Roman"/>
          <w:sz w:val="24"/>
          <w:szCs w:val="24"/>
        </w:rPr>
        <w:t>у</w:t>
      </w:r>
      <w:r w:rsidR="00D04D35" w:rsidRPr="00C00C06">
        <w:rPr>
          <w:rFonts w:ascii="Times New Roman" w:hAnsi="Times New Roman" w:cs="Times New Roman"/>
          <w:sz w:val="24"/>
          <w:szCs w:val="24"/>
        </w:rPr>
        <w:t xml:space="preserve"> </w:t>
      </w:r>
      <w:r w:rsidRPr="00C00C06">
        <w:rPr>
          <w:rFonts w:ascii="Times New Roman" w:hAnsi="Times New Roman" w:cs="Times New Roman"/>
          <w:sz w:val="24"/>
          <w:szCs w:val="24"/>
        </w:rPr>
        <w:t>«Сохранение Памяти</w:t>
      </w:r>
      <w:r w:rsidR="00D04D35" w:rsidRPr="00C00C06">
        <w:rPr>
          <w:rFonts w:ascii="Times New Roman" w:hAnsi="Times New Roman" w:cs="Times New Roman"/>
          <w:sz w:val="24"/>
          <w:szCs w:val="24"/>
        </w:rPr>
        <w:t>». Расширился круг читателей, благодаря включению в деятельность библиотеки не только стационарных форм обслуживания, но и расширение сферы внестационарных услуг</w:t>
      </w:r>
      <w:r w:rsidR="002A6E1F" w:rsidRPr="00C00C06">
        <w:rPr>
          <w:rFonts w:ascii="Times New Roman" w:hAnsi="Times New Roman" w:cs="Times New Roman"/>
          <w:sz w:val="24"/>
          <w:szCs w:val="24"/>
        </w:rPr>
        <w:t xml:space="preserve">. </w:t>
      </w:r>
    </w:p>
    <w:p w:rsidR="000D50EC" w:rsidRPr="00C00C06" w:rsidRDefault="002A6E1F" w:rsidP="00C00C06">
      <w:pPr>
        <w:spacing w:after="0" w:line="240" w:lineRule="auto"/>
        <w:ind w:firstLine="709"/>
        <w:jc w:val="both"/>
        <w:rPr>
          <w:rFonts w:ascii="Times New Roman" w:hAnsi="Times New Roman" w:cs="Times New Roman"/>
          <w:sz w:val="24"/>
          <w:szCs w:val="24"/>
        </w:rPr>
      </w:pPr>
      <w:r w:rsidRPr="00C00C06">
        <w:rPr>
          <w:rFonts w:ascii="Times New Roman" w:hAnsi="Times New Roman" w:cs="Times New Roman"/>
          <w:sz w:val="24"/>
          <w:szCs w:val="24"/>
        </w:rPr>
        <w:t>Т</w:t>
      </w:r>
      <w:r w:rsidR="00D34AEE" w:rsidRPr="00C00C06">
        <w:rPr>
          <w:rFonts w:ascii="Times New Roman" w:hAnsi="Times New Roman" w:cs="Times New Roman"/>
          <w:sz w:val="24"/>
          <w:szCs w:val="24"/>
        </w:rPr>
        <w:t>ематическую работу «Время. Горький. Мы</w:t>
      </w:r>
      <w:r w:rsidRPr="00C00C06">
        <w:rPr>
          <w:rFonts w:ascii="Times New Roman" w:hAnsi="Times New Roman" w:cs="Times New Roman"/>
          <w:sz w:val="24"/>
          <w:szCs w:val="24"/>
        </w:rPr>
        <w:t>» проводили не только в форме информирования</w:t>
      </w:r>
      <w:r w:rsidR="00D34AEE" w:rsidRPr="00C00C06">
        <w:rPr>
          <w:rFonts w:ascii="Times New Roman" w:hAnsi="Times New Roman" w:cs="Times New Roman"/>
          <w:sz w:val="24"/>
          <w:szCs w:val="24"/>
        </w:rPr>
        <w:t xml:space="preserve">, но и проведения </w:t>
      </w:r>
      <w:r w:rsidRPr="00C00C06">
        <w:rPr>
          <w:rFonts w:ascii="Times New Roman" w:hAnsi="Times New Roman" w:cs="Times New Roman"/>
          <w:sz w:val="24"/>
          <w:szCs w:val="24"/>
        </w:rPr>
        <w:t>акций и социальных проектов.</w:t>
      </w:r>
    </w:p>
    <w:p w:rsidR="002A6E1F" w:rsidRPr="00C00C06" w:rsidRDefault="002A6E1F" w:rsidP="00C00C06">
      <w:pPr>
        <w:spacing w:after="0" w:line="240" w:lineRule="auto"/>
        <w:ind w:firstLine="709"/>
        <w:jc w:val="both"/>
        <w:rPr>
          <w:rFonts w:ascii="Times New Roman" w:hAnsi="Times New Roman" w:cs="Times New Roman"/>
          <w:sz w:val="24"/>
          <w:szCs w:val="24"/>
        </w:rPr>
      </w:pPr>
      <w:r w:rsidRPr="00C00C06">
        <w:rPr>
          <w:rFonts w:ascii="Times New Roman" w:hAnsi="Times New Roman" w:cs="Times New Roman"/>
          <w:sz w:val="24"/>
          <w:szCs w:val="24"/>
        </w:rPr>
        <w:t>Работу по краеведению и истории строили на основе Календаря памятных дат России и Дальнеконстантиновского района в том числе.</w:t>
      </w:r>
    </w:p>
    <w:p w:rsidR="002A6E1F" w:rsidRPr="00C00C06" w:rsidRDefault="002A6E1F" w:rsidP="00C00C06">
      <w:pPr>
        <w:spacing w:after="0" w:line="240" w:lineRule="auto"/>
        <w:ind w:firstLine="709"/>
        <w:jc w:val="both"/>
        <w:rPr>
          <w:rFonts w:ascii="Times New Roman" w:hAnsi="Times New Roman" w:cs="Times New Roman"/>
          <w:sz w:val="24"/>
          <w:szCs w:val="24"/>
        </w:rPr>
      </w:pPr>
      <w:r w:rsidRPr="00C00C06">
        <w:rPr>
          <w:rFonts w:ascii="Times New Roman" w:hAnsi="Times New Roman" w:cs="Times New Roman"/>
          <w:sz w:val="24"/>
          <w:szCs w:val="24"/>
        </w:rPr>
        <w:t>Работа с художественной литературой строилась как индивидуально с читателем, так и через массовые околотекстовые мероприятия.</w:t>
      </w:r>
    </w:p>
    <w:p w:rsidR="002A6E1F" w:rsidRPr="00C00C06" w:rsidRDefault="002A6E1F" w:rsidP="00C00C06">
      <w:pPr>
        <w:spacing w:after="0" w:line="240" w:lineRule="auto"/>
        <w:ind w:firstLine="709"/>
        <w:jc w:val="both"/>
        <w:rPr>
          <w:rFonts w:ascii="Times New Roman" w:hAnsi="Times New Roman" w:cs="Times New Roman"/>
          <w:sz w:val="24"/>
          <w:szCs w:val="24"/>
        </w:rPr>
      </w:pPr>
      <w:r w:rsidRPr="00C00C06">
        <w:rPr>
          <w:rFonts w:ascii="Times New Roman" w:hAnsi="Times New Roman" w:cs="Times New Roman"/>
          <w:sz w:val="24"/>
          <w:szCs w:val="24"/>
        </w:rPr>
        <w:t xml:space="preserve">Тесное сотрудничество с социальными партнерами позволило не только качественно строить работу, но и во многом способствовало повышению значимости библиотеки среди населения. </w:t>
      </w:r>
    </w:p>
    <w:p w:rsidR="00565DDB" w:rsidRPr="00C00C06" w:rsidRDefault="008C49A2" w:rsidP="00565DDB">
      <w:pPr>
        <w:pStyle w:val="Default"/>
        <w:ind w:firstLine="709"/>
        <w:jc w:val="both"/>
        <w:rPr>
          <w:color w:val="auto"/>
        </w:rPr>
      </w:pPr>
      <w:r w:rsidRPr="00C00C06">
        <w:t>В 2018 году проблема</w:t>
      </w:r>
      <w:r w:rsidR="00D34AEE" w:rsidRPr="00C00C06">
        <w:t xml:space="preserve"> активизации чтения среди молодежи</w:t>
      </w:r>
      <w:r w:rsidRPr="00C00C06">
        <w:t xml:space="preserve"> стала ощущаться еще более остро</w:t>
      </w:r>
      <w:r w:rsidR="002A6E1F" w:rsidRPr="00C00C06">
        <w:t>.</w:t>
      </w:r>
      <w:r w:rsidR="00D34AEE" w:rsidRPr="00C00C06">
        <w:t xml:space="preserve"> </w:t>
      </w:r>
      <w:r w:rsidRPr="00C00C06">
        <w:t xml:space="preserve">Общее количество пользователей этой категории на 11% </w:t>
      </w:r>
      <w:r w:rsidR="00565DDB">
        <w:t xml:space="preserve">уменьшилось </w:t>
      </w:r>
      <w:r w:rsidRPr="00C00C06">
        <w:t xml:space="preserve">к уровню предыдущего года, количество посещений сократилось на 18%.  В тоже время на 47% больше, чем в предыдущем году, выдано молодежи справок, </w:t>
      </w:r>
      <w:r w:rsidR="00C00C06" w:rsidRPr="00C00C06">
        <w:t xml:space="preserve">и вдвое по сравнению с прошлым годом выросло число молодежи, участвовавшей в массовых мероприятиях библиотеки. </w:t>
      </w:r>
      <w:r w:rsidR="00D34AEE" w:rsidRPr="00C00C06">
        <w:rPr>
          <w:color w:val="auto"/>
        </w:rPr>
        <w:t xml:space="preserve">Аналитические данный указывают, что количество читателей 15-30 лет составляет лишь 17% от общего числа читателей и пользователей библиотеки. Из них 83% - постоянные читатели, 17% - временные пользователи. </w:t>
      </w:r>
      <w:r w:rsidR="00565DDB" w:rsidRPr="00C00C06">
        <w:rPr>
          <w:color w:val="auto"/>
        </w:rPr>
        <w:t xml:space="preserve">Доля участия молодежи в массовых околотекстовых мероприятиях составила 13% от общего числа участников. Частично это обусловлено тем, что в зоне обслуживания библиотеки доля молодежи 15-30 лет составляет не более 15%. </w:t>
      </w:r>
    </w:p>
    <w:p w:rsidR="00D34AEE" w:rsidRPr="00D34AEE" w:rsidRDefault="00D34AE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Работникам библиотеки часто приходится отвечать на вопрос: «Ходят ли сейчас люди в сельскую библиотеку?»</w:t>
      </w:r>
    </w:p>
    <w:p w:rsidR="00D34AEE" w:rsidRPr="00D34AEE" w:rsidRDefault="00D34AEE" w:rsidP="00D34A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Pr="00D34AEE">
        <w:rPr>
          <w:rFonts w:ascii="Times New Roman" w:hAnsi="Times New Roman" w:cs="Times New Roman"/>
          <w:sz w:val="24"/>
          <w:szCs w:val="24"/>
        </w:rPr>
        <w:t xml:space="preserve"> фотографии запечатлен фрагмент из жизни библиотеки. 24 октября, 10 часов 39 минут фиксирует фотоаппарат. Библиотекарь О.Н. Маматина дает справку посетительнице. Справка состоит из подробных ответов на четыре поставленных вопроса.</w:t>
      </w:r>
    </w:p>
    <w:p w:rsidR="00D34AEE" w:rsidRPr="00D34AEE" w:rsidRDefault="00D34AE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В читальном зале (на фото слева) посетители заполняют анкету, просматривают разложенные в открытом доступе детские журналы, находят нужную книгу, чтобы записать ее на формуляр.</w:t>
      </w:r>
    </w:p>
    <w:p w:rsidR="00D34AEE" w:rsidRPr="00D34AEE" w:rsidRDefault="00D34AE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 xml:space="preserve"> В компьютерном зале осуществляют выход в Интернет с помощью библиотекаря-специалиста читатели пенсионного возраста, а также интересуются периодическими изданиями для пенсионеров. </w:t>
      </w:r>
    </w:p>
    <w:p w:rsidR="00D34AEE" w:rsidRPr="00D34AEE" w:rsidRDefault="00D34AE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На данный момент в библиотеке находилось одиннадцать детей и пять посетителей-пенсионеров, которых обслуживали два работника библиотеки.</w:t>
      </w:r>
    </w:p>
    <w:p w:rsidR="00D34AEE" w:rsidRPr="00D34AEE" w:rsidRDefault="00D34AEE" w:rsidP="00D34AEE">
      <w:pPr>
        <w:spacing w:after="0" w:line="240" w:lineRule="auto"/>
        <w:ind w:firstLine="709"/>
        <w:jc w:val="both"/>
        <w:rPr>
          <w:rFonts w:ascii="Times New Roman" w:hAnsi="Times New Roman" w:cs="Times New Roman"/>
          <w:sz w:val="24"/>
          <w:szCs w:val="24"/>
        </w:rPr>
      </w:pPr>
      <w:r w:rsidRPr="00D34AEE">
        <w:rPr>
          <w:rFonts w:ascii="Times New Roman" w:hAnsi="Times New Roman" w:cs="Times New Roman"/>
          <w:sz w:val="24"/>
          <w:szCs w:val="24"/>
        </w:rPr>
        <w:t>А в те минуты, когда никого нет, библиотекари занимаются технической библиотечной работой, чтобы встретить новый поток посетителей в полной профессиональной готовности к быстрому и качественному обслуживанию.</w:t>
      </w:r>
    </w:p>
    <w:p w:rsidR="00D34AEE" w:rsidRPr="00D34AEE" w:rsidRDefault="00D34AEE" w:rsidP="00D34AEE">
      <w:pPr>
        <w:spacing w:after="100" w:afterAutospacing="1" w:line="240" w:lineRule="auto"/>
        <w:ind w:firstLine="709"/>
        <w:jc w:val="both"/>
        <w:rPr>
          <w:rFonts w:ascii="Times New Roman" w:hAnsi="Times New Roman" w:cs="Times New Roman"/>
          <w:sz w:val="28"/>
          <w:szCs w:val="28"/>
        </w:rPr>
      </w:pPr>
    </w:p>
    <w:sectPr w:rsidR="00D34AEE" w:rsidRPr="00D34AEE" w:rsidSect="00A96170">
      <w:footerReference w:type="defaul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D8" w:rsidRDefault="005E21D8" w:rsidP="000D50EC">
      <w:pPr>
        <w:spacing w:after="0" w:line="240" w:lineRule="auto"/>
      </w:pPr>
      <w:r>
        <w:separator/>
      </w:r>
    </w:p>
  </w:endnote>
  <w:endnote w:type="continuationSeparator" w:id="0">
    <w:p w:rsidR="005E21D8" w:rsidRDefault="005E21D8" w:rsidP="000D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53585"/>
      <w:docPartObj>
        <w:docPartGallery w:val="Page Numbers (Bottom of Page)"/>
        <w:docPartUnique/>
      </w:docPartObj>
    </w:sdtPr>
    <w:sdtContent>
      <w:p w:rsidR="00BF762B" w:rsidRDefault="00BF762B">
        <w:pPr>
          <w:pStyle w:val="ab"/>
          <w:jc w:val="center"/>
        </w:pPr>
        <w:r>
          <w:fldChar w:fldCharType="begin"/>
        </w:r>
        <w:r>
          <w:instrText>PAGE   \* MERGEFORMAT</w:instrText>
        </w:r>
        <w:r>
          <w:fldChar w:fldCharType="separate"/>
        </w:r>
        <w:r w:rsidR="00F815F7">
          <w:rPr>
            <w:noProof/>
          </w:rPr>
          <w:t>36</w:t>
        </w:r>
        <w:r>
          <w:fldChar w:fldCharType="end"/>
        </w:r>
      </w:p>
    </w:sdtContent>
  </w:sdt>
  <w:p w:rsidR="00BF762B" w:rsidRDefault="00BF76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D8" w:rsidRDefault="005E21D8" w:rsidP="000D50EC">
      <w:pPr>
        <w:spacing w:after="0" w:line="240" w:lineRule="auto"/>
      </w:pPr>
      <w:r>
        <w:separator/>
      </w:r>
    </w:p>
  </w:footnote>
  <w:footnote w:type="continuationSeparator" w:id="0">
    <w:p w:rsidR="005E21D8" w:rsidRDefault="005E21D8" w:rsidP="000D5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44"/>
      </v:shape>
    </w:pict>
  </w:numPicBullet>
  <w:numPicBullet w:numPicBulletId="1">
    <w:pict>
      <v:shape id="_x0000_i1031" type="#_x0000_t75" style="width:11.25pt;height:11.25pt" o:bullet="t">
        <v:imagedata r:id="rId2" o:title="mso9416"/>
      </v:shape>
    </w:pict>
  </w:numPicBullet>
  <w:abstractNum w:abstractNumId="0">
    <w:nsid w:val="006851A8"/>
    <w:multiLevelType w:val="hybridMultilevel"/>
    <w:tmpl w:val="9446C39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2105EF1"/>
    <w:multiLevelType w:val="hybridMultilevel"/>
    <w:tmpl w:val="B82AC416"/>
    <w:lvl w:ilvl="0" w:tplc="AB2E6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2829DF"/>
    <w:multiLevelType w:val="hybridMultilevel"/>
    <w:tmpl w:val="0FAEC896"/>
    <w:lvl w:ilvl="0" w:tplc="CF6E3F6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41922"/>
    <w:multiLevelType w:val="hybridMultilevel"/>
    <w:tmpl w:val="E264A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1229"/>
    <w:multiLevelType w:val="hybridMultilevel"/>
    <w:tmpl w:val="0EE4BC8A"/>
    <w:lvl w:ilvl="0" w:tplc="EDCA17D0">
      <w:start w:val="2018"/>
      <w:numFmt w:val="decimal"/>
      <w:lvlText w:val="%1"/>
      <w:lvlJc w:val="left"/>
      <w:pPr>
        <w:ind w:left="1331" w:hanging="48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5B7C60"/>
    <w:multiLevelType w:val="hybridMultilevel"/>
    <w:tmpl w:val="4F2010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02F1A"/>
    <w:multiLevelType w:val="hybridMultilevel"/>
    <w:tmpl w:val="54F237E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807710A"/>
    <w:multiLevelType w:val="hybridMultilevel"/>
    <w:tmpl w:val="98383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F6D5E"/>
    <w:multiLevelType w:val="hybridMultilevel"/>
    <w:tmpl w:val="EC58923A"/>
    <w:lvl w:ilvl="0" w:tplc="CF6E3F6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06CA0"/>
    <w:multiLevelType w:val="hybridMultilevel"/>
    <w:tmpl w:val="0778E21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BA53F5"/>
    <w:multiLevelType w:val="hybridMultilevel"/>
    <w:tmpl w:val="92740BCC"/>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621DCE"/>
    <w:multiLevelType w:val="multilevel"/>
    <w:tmpl w:val="32E8498C"/>
    <w:lvl w:ilvl="0">
      <w:start w:val="1"/>
      <w:numFmt w:val="decimal"/>
      <w:lvlText w:val="%1."/>
      <w:lvlJc w:val="left"/>
      <w:pPr>
        <w:ind w:left="720" w:hanging="360"/>
      </w:pPr>
    </w:lvl>
    <w:lvl w:ilvl="1">
      <w:start w:val="4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796967"/>
    <w:multiLevelType w:val="hybridMultilevel"/>
    <w:tmpl w:val="3D0C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A6119"/>
    <w:multiLevelType w:val="multilevel"/>
    <w:tmpl w:val="55B44C32"/>
    <w:lvl w:ilvl="0">
      <w:start w:val="1"/>
      <w:numFmt w:val="decimal"/>
      <w:lvlText w:val="%1."/>
      <w:lvlJc w:val="left"/>
      <w:pPr>
        <w:ind w:left="2160" w:hanging="360"/>
      </w:pPr>
    </w:lvl>
    <w:lvl w:ilvl="1">
      <w:start w:val="7"/>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4">
    <w:nsid w:val="47ED207B"/>
    <w:multiLevelType w:val="hybridMultilevel"/>
    <w:tmpl w:val="D21A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C484E"/>
    <w:multiLevelType w:val="hybridMultilevel"/>
    <w:tmpl w:val="3BC41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513303"/>
    <w:multiLevelType w:val="hybridMultilevel"/>
    <w:tmpl w:val="FC2CD154"/>
    <w:lvl w:ilvl="0" w:tplc="AF921C32">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D73DD0"/>
    <w:multiLevelType w:val="hybridMultilevel"/>
    <w:tmpl w:val="496C3712"/>
    <w:lvl w:ilvl="0" w:tplc="CF6E3F6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DA0334"/>
    <w:multiLevelType w:val="multilevel"/>
    <w:tmpl w:val="2D6E3A8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CAB4A8D"/>
    <w:multiLevelType w:val="hybridMultilevel"/>
    <w:tmpl w:val="7B8A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56639"/>
    <w:multiLevelType w:val="hybridMultilevel"/>
    <w:tmpl w:val="E3E44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E2600A"/>
    <w:multiLevelType w:val="multilevel"/>
    <w:tmpl w:val="39D2C034"/>
    <w:lvl w:ilvl="0">
      <w:start w:val="6"/>
      <w:numFmt w:val="decimal"/>
      <w:lvlText w:val="%1."/>
      <w:lvlJc w:val="left"/>
      <w:pPr>
        <w:ind w:left="450" w:hanging="450"/>
      </w:pPr>
      <w:rPr>
        <w:rFonts w:hint="default"/>
      </w:rPr>
    </w:lvl>
    <w:lvl w:ilvl="1">
      <w:start w:val="8"/>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2">
    <w:nsid w:val="6CC5176E"/>
    <w:multiLevelType w:val="hybridMultilevel"/>
    <w:tmpl w:val="3BB02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2A445F"/>
    <w:multiLevelType w:val="hybridMultilevel"/>
    <w:tmpl w:val="513493FA"/>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7D459C"/>
    <w:multiLevelType w:val="multilevel"/>
    <w:tmpl w:val="4E22E69A"/>
    <w:lvl w:ilvl="0">
      <w:start w:val="6"/>
      <w:numFmt w:val="decimal"/>
      <w:lvlText w:val="%1."/>
      <w:lvlJc w:val="left"/>
      <w:pPr>
        <w:ind w:left="600" w:hanging="600"/>
      </w:pPr>
      <w:rPr>
        <w:rFonts w:hint="default"/>
      </w:rPr>
    </w:lvl>
    <w:lvl w:ilvl="1">
      <w:start w:val="10"/>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5">
    <w:nsid w:val="73263C18"/>
    <w:multiLevelType w:val="hybridMultilevel"/>
    <w:tmpl w:val="045A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103871"/>
    <w:multiLevelType w:val="hybridMultilevel"/>
    <w:tmpl w:val="2054B44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7">
    <w:nsid w:val="79FD2F8B"/>
    <w:multiLevelType w:val="multilevel"/>
    <w:tmpl w:val="597082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C6E48E6"/>
    <w:multiLevelType w:val="hybridMultilevel"/>
    <w:tmpl w:val="DFBC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72618A"/>
    <w:multiLevelType w:val="hybridMultilevel"/>
    <w:tmpl w:val="5892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22"/>
  </w:num>
  <w:num w:numId="5">
    <w:abstractNumId w:val="2"/>
  </w:num>
  <w:num w:numId="6">
    <w:abstractNumId w:val="8"/>
  </w:num>
  <w:num w:numId="7">
    <w:abstractNumId w:val="17"/>
  </w:num>
  <w:num w:numId="8">
    <w:abstractNumId w:val="27"/>
  </w:num>
  <w:num w:numId="9">
    <w:abstractNumId w:val="18"/>
  </w:num>
  <w:num w:numId="10">
    <w:abstractNumId w:val="4"/>
  </w:num>
  <w:num w:numId="11">
    <w:abstractNumId w:val="5"/>
  </w:num>
  <w:num w:numId="12">
    <w:abstractNumId w:val="12"/>
  </w:num>
  <w:num w:numId="13">
    <w:abstractNumId w:val="9"/>
  </w:num>
  <w:num w:numId="14">
    <w:abstractNumId w:val="26"/>
  </w:num>
  <w:num w:numId="15">
    <w:abstractNumId w:val="15"/>
  </w:num>
  <w:num w:numId="16">
    <w:abstractNumId w:val="20"/>
  </w:num>
  <w:num w:numId="17">
    <w:abstractNumId w:val="16"/>
  </w:num>
  <w:num w:numId="18">
    <w:abstractNumId w:val="29"/>
  </w:num>
  <w:num w:numId="19">
    <w:abstractNumId w:val="7"/>
  </w:num>
  <w:num w:numId="20">
    <w:abstractNumId w:val="21"/>
  </w:num>
  <w:num w:numId="21">
    <w:abstractNumId w:val="24"/>
  </w:num>
  <w:num w:numId="22">
    <w:abstractNumId w:val="6"/>
  </w:num>
  <w:num w:numId="23">
    <w:abstractNumId w:val="28"/>
  </w:num>
  <w:num w:numId="24">
    <w:abstractNumId w:val="19"/>
  </w:num>
  <w:num w:numId="25">
    <w:abstractNumId w:val="11"/>
  </w:num>
  <w:num w:numId="26">
    <w:abstractNumId w:val="10"/>
  </w:num>
  <w:num w:numId="27">
    <w:abstractNumId w:val="23"/>
  </w:num>
  <w:num w:numId="28">
    <w:abstractNumId w:val="25"/>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EC"/>
    <w:rsid w:val="00003AC2"/>
    <w:rsid w:val="00012C9E"/>
    <w:rsid w:val="00014CE1"/>
    <w:rsid w:val="00043BBB"/>
    <w:rsid w:val="00062C9B"/>
    <w:rsid w:val="00067839"/>
    <w:rsid w:val="00072043"/>
    <w:rsid w:val="000761A2"/>
    <w:rsid w:val="00083B23"/>
    <w:rsid w:val="00096053"/>
    <w:rsid w:val="000C604E"/>
    <w:rsid w:val="000D4A48"/>
    <w:rsid w:val="000D50EC"/>
    <w:rsid w:val="000D619D"/>
    <w:rsid w:val="000F61E4"/>
    <w:rsid w:val="001121AB"/>
    <w:rsid w:val="001137C1"/>
    <w:rsid w:val="001235FE"/>
    <w:rsid w:val="00125DE8"/>
    <w:rsid w:val="001270C2"/>
    <w:rsid w:val="00133F23"/>
    <w:rsid w:val="00137C15"/>
    <w:rsid w:val="001400A0"/>
    <w:rsid w:val="00156201"/>
    <w:rsid w:val="00160747"/>
    <w:rsid w:val="00160E9C"/>
    <w:rsid w:val="001649D8"/>
    <w:rsid w:val="001660DC"/>
    <w:rsid w:val="00175538"/>
    <w:rsid w:val="00183D84"/>
    <w:rsid w:val="001B071D"/>
    <w:rsid w:val="001E096E"/>
    <w:rsid w:val="00206411"/>
    <w:rsid w:val="002120A1"/>
    <w:rsid w:val="002161DD"/>
    <w:rsid w:val="00217B56"/>
    <w:rsid w:val="00220D20"/>
    <w:rsid w:val="0023469F"/>
    <w:rsid w:val="00271338"/>
    <w:rsid w:val="00293CD0"/>
    <w:rsid w:val="00295D67"/>
    <w:rsid w:val="002A29FF"/>
    <w:rsid w:val="002A6E1F"/>
    <w:rsid w:val="002D3AAF"/>
    <w:rsid w:val="002D48EA"/>
    <w:rsid w:val="002E645C"/>
    <w:rsid w:val="00305228"/>
    <w:rsid w:val="0031012E"/>
    <w:rsid w:val="0031611F"/>
    <w:rsid w:val="00327319"/>
    <w:rsid w:val="003317BD"/>
    <w:rsid w:val="0033413D"/>
    <w:rsid w:val="00344D47"/>
    <w:rsid w:val="00364241"/>
    <w:rsid w:val="00366761"/>
    <w:rsid w:val="00380105"/>
    <w:rsid w:val="00387382"/>
    <w:rsid w:val="003A4E54"/>
    <w:rsid w:val="003A59A1"/>
    <w:rsid w:val="003E21DA"/>
    <w:rsid w:val="003E7279"/>
    <w:rsid w:val="003F5A6A"/>
    <w:rsid w:val="003F5A7C"/>
    <w:rsid w:val="004005BB"/>
    <w:rsid w:val="00400769"/>
    <w:rsid w:val="0041440F"/>
    <w:rsid w:val="00416DCC"/>
    <w:rsid w:val="00444608"/>
    <w:rsid w:val="004558B4"/>
    <w:rsid w:val="00461C42"/>
    <w:rsid w:val="0047628F"/>
    <w:rsid w:val="00481081"/>
    <w:rsid w:val="00490F7E"/>
    <w:rsid w:val="004A234F"/>
    <w:rsid w:val="004A48AB"/>
    <w:rsid w:val="004B27D7"/>
    <w:rsid w:val="004B4DE2"/>
    <w:rsid w:val="004B5736"/>
    <w:rsid w:val="004B7113"/>
    <w:rsid w:val="004C3F03"/>
    <w:rsid w:val="004D63FC"/>
    <w:rsid w:val="004F5095"/>
    <w:rsid w:val="004F53CD"/>
    <w:rsid w:val="004F7FA1"/>
    <w:rsid w:val="00515735"/>
    <w:rsid w:val="00525270"/>
    <w:rsid w:val="005439AC"/>
    <w:rsid w:val="00545246"/>
    <w:rsid w:val="0055061E"/>
    <w:rsid w:val="00555B7C"/>
    <w:rsid w:val="00555D23"/>
    <w:rsid w:val="00560196"/>
    <w:rsid w:val="0056284A"/>
    <w:rsid w:val="00562F34"/>
    <w:rsid w:val="00565DDB"/>
    <w:rsid w:val="00574226"/>
    <w:rsid w:val="005751A0"/>
    <w:rsid w:val="00585A8B"/>
    <w:rsid w:val="00593E1C"/>
    <w:rsid w:val="00595BBA"/>
    <w:rsid w:val="00596880"/>
    <w:rsid w:val="005B34FF"/>
    <w:rsid w:val="005C7BBB"/>
    <w:rsid w:val="005D42E0"/>
    <w:rsid w:val="005E21D8"/>
    <w:rsid w:val="005F38AA"/>
    <w:rsid w:val="00607646"/>
    <w:rsid w:val="0061174E"/>
    <w:rsid w:val="00613A35"/>
    <w:rsid w:val="00615722"/>
    <w:rsid w:val="00630B95"/>
    <w:rsid w:val="0063353C"/>
    <w:rsid w:val="006363BB"/>
    <w:rsid w:val="006523E7"/>
    <w:rsid w:val="00665C53"/>
    <w:rsid w:val="00684DA9"/>
    <w:rsid w:val="00691C4A"/>
    <w:rsid w:val="00693C74"/>
    <w:rsid w:val="0069716F"/>
    <w:rsid w:val="006A352B"/>
    <w:rsid w:val="006B5F74"/>
    <w:rsid w:val="006C0226"/>
    <w:rsid w:val="007016A4"/>
    <w:rsid w:val="007029D1"/>
    <w:rsid w:val="0071113C"/>
    <w:rsid w:val="007112CD"/>
    <w:rsid w:val="007224B9"/>
    <w:rsid w:val="0073414E"/>
    <w:rsid w:val="00751888"/>
    <w:rsid w:val="00783E86"/>
    <w:rsid w:val="007A397F"/>
    <w:rsid w:val="007A45DE"/>
    <w:rsid w:val="007D1ECA"/>
    <w:rsid w:val="007D7E92"/>
    <w:rsid w:val="007F02CB"/>
    <w:rsid w:val="00802653"/>
    <w:rsid w:val="008050FF"/>
    <w:rsid w:val="008114B3"/>
    <w:rsid w:val="008212FE"/>
    <w:rsid w:val="00841D66"/>
    <w:rsid w:val="00842741"/>
    <w:rsid w:val="00857F85"/>
    <w:rsid w:val="00860549"/>
    <w:rsid w:val="008617DA"/>
    <w:rsid w:val="00861A76"/>
    <w:rsid w:val="0086576A"/>
    <w:rsid w:val="00886C8C"/>
    <w:rsid w:val="008A48E5"/>
    <w:rsid w:val="008C49A2"/>
    <w:rsid w:val="008D22CA"/>
    <w:rsid w:val="008E2FE2"/>
    <w:rsid w:val="008F1353"/>
    <w:rsid w:val="00900639"/>
    <w:rsid w:val="0091271F"/>
    <w:rsid w:val="00934AC0"/>
    <w:rsid w:val="00936D07"/>
    <w:rsid w:val="009472C6"/>
    <w:rsid w:val="009628D8"/>
    <w:rsid w:val="00984D63"/>
    <w:rsid w:val="00990D03"/>
    <w:rsid w:val="009A0B82"/>
    <w:rsid w:val="009A22A6"/>
    <w:rsid w:val="009A6001"/>
    <w:rsid w:val="009C0C61"/>
    <w:rsid w:val="009D4F43"/>
    <w:rsid w:val="009F2846"/>
    <w:rsid w:val="00A14149"/>
    <w:rsid w:val="00A2020D"/>
    <w:rsid w:val="00A21A70"/>
    <w:rsid w:val="00A2226A"/>
    <w:rsid w:val="00A37494"/>
    <w:rsid w:val="00A45E29"/>
    <w:rsid w:val="00A5412F"/>
    <w:rsid w:val="00A637C5"/>
    <w:rsid w:val="00A72ED7"/>
    <w:rsid w:val="00A80697"/>
    <w:rsid w:val="00A87016"/>
    <w:rsid w:val="00A96170"/>
    <w:rsid w:val="00AB214F"/>
    <w:rsid w:val="00AF63ED"/>
    <w:rsid w:val="00B028E0"/>
    <w:rsid w:val="00B02A8E"/>
    <w:rsid w:val="00B22701"/>
    <w:rsid w:val="00B22F11"/>
    <w:rsid w:val="00B41DA2"/>
    <w:rsid w:val="00B5186D"/>
    <w:rsid w:val="00B77B78"/>
    <w:rsid w:val="00B80501"/>
    <w:rsid w:val="00B82A15"/>
    <w:rsid w:val="00B87E9F"/>
    <w:rsid w:val="00B93863"/>
    <w:rsid w:val="00BB3BFF"/>
    <w:rsid w:val="00BC7B5B"/>
    <w:rsid w:val="00BC7C61"/>
    <w:rsid w:val="00BD09DA"/>
    <w:rsid w:val="00BD215E"/>
    <w:rsid w:val="00BD36F8"/>
    <w:rsid w:val="00BD3B9C"/>
    <w:rsid w:val="00BE3E2C"/>
    <w:rsid w:val="00BF3F94"/>
    <w:rsid w:val="00BF762B"/>
    <w:rsid w:val="00C00C06"/>
    <w:rsid w:val="00C03241"/>
    <w:rsid w:val="00C050CF"/>
    <w:rsid w:val="00C1703A"/>
    <w:rsid w:val="00C17B92"/>
    <w:rsid w:val="00C43EDC"/>
    <w:rsid w:val="00C51846"/>
    <w:rsid w:val="00C61982"/>
    <w:rsid w:val="00CA5544"/>
    <w:rsid w:val="00CB0FEC"/>
    <w:rsid w:val="00CC4AFD"/>
    <w:rsid w:val="00CC68EB"/>
    <w:rsid w:val="00CE300F"/>
    <w:rsid w:val="00CE4EBE"/>
    <w:rsid w:val="00CF1E8C"/>
    <w:rsid w:val="00CF4C21"/>
    <w:rsid w:val="00D04976"/>
    <w:rsid w:val="00D04D35"/>
    <w:rsid w:val="00D05596"/>
    <w:rsid w:val="00D12B9C"/>
    <w:rsid w:val="00D158CC"/>
    <w:rsid w:val="00D17681"/>
    <w:rsid w:val="00D22122"/>
    <w:rsid w:val="00D34AEE"/>
    <w:rsid w:val="00D448BB"/>
    <w:rsid w:val="00D51AE8"/>
    <w:rsid w:val="00D61754"/>
    <w:rsid w:val="00D6492D"/>
    <w:rsid w:val="00D92F77"/>
    <w:rsid w:val="00D938DC"/>
    <w:rsid w:val="00DB015E"/>
    <w:rsid w:val="00DD1956"/>
    <w:rsid w:val="00DD74DD"/>
    <w:rsid w:val="00DF5D9C"/>
    <w:rsid w:val="00E03A16"/>
    <w:rsid w:val="00E04CD6"/>
    <w:rsid w:val="00E25222"/>
    <w:rsid w:val="00E360C4"/>
    <w:rsid w:val="00E37BF7"/>
    <w:rsid w:val="00E40068"/>
    <w:rsid w:val="00E44125"/>
    <w:rsid w:val="00E90D4B"/>
    <w:rsid w:val="00EA1B78"/>
    <w:rsid w:val="00EC3EAD"/>
    <w:rsid w:val="00ED1F6B"/>
    <w:rsid w:val="00F15A0D"/>
    <w:rsid w:val="00F406DE"/>
    <w:rsid w:val="00F50990"/>
    <w:rsid w:val="00F55D50"/>
    <w:rsid w:val="00F57C72"/>
    <w:rsid w:val="00F60C23"/>
    <w:rsid w:val="00F61714"/>
    <w:rsid w:val="00F815F7"/>
    <w:rsid w:val="00F81F93"/>
    <w:rsid w:val="00F866A0"/>
    <w:rsid w:val="00F9555C"/>
    <w:rsid w:val="00FB5090"/>
    <w:rsid w:val="00FB7E64"/>
    <w:rsid w:val="00FD25E5"/>
    <w:rsid w:val="00FF19A8"/>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2AE4E-353F-4F32-BA84-EF688B9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0EC"/>
    <w:pPr>
      <w:spacing w:after="200" w:line="276" w:lineRule="auto"/>
    </w:pPr>
    <w:rPr>
      <w:rFonts w:eastAsiaTheme="minorEastAsia"/>
      <w:lang w:eastAsia="ru-RU"/>
    </w:rPr>
  </w:style>
  <w:style w:type="paragraph" w:styleId="1">
    <w:name w:val="heading 1"/>
    <w:basedOn w:val="a"/>
    <w:next w:val="a"/>
    <w:link w:val="10"/>
    <w:uiPriority w:val="9"/>
    <w:qFormat/>
    <w:rsid w:val="0031611F"/>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unhideWhenUsed/>
    <w:qFormat/>
    <w:rsid w:val="002346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3642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161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D50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basedOn w:val="a"/>
    <w:link w:val="a4"/>
    <w:uiPriority w:val="99"/>
    <w:semiHidden/>
    <w:rsid w:val="000D50EC"/>
    <w:rPr>
      <w:rFonts w:ascii="Calibri" w:eastAsia="Calibri" w:hAnsi="Calibri" w:cs="Calibri"/>
      <w:sz w:val="20"/>
      <w:szCs w:val="20"/>
      <w:lang w:eastAsia="en-US"/>
    </w:rPr>
  </w:style>
  <w:style w:type="character" w:customStyle="1" w:styleId="a4">
    <w:name w:val="Текст сноски Знак"/>
    <w:basedOn w:val="a0"/>
    <w:link w:val="a3"/>
    <w:uiPriority w:val="99"/>
    <w:semiHidden/>
    <w:rsid w:val="000D50EC"/>
    <w:rPr>
      <w:rFonts w:ascii="Calibri" w:eastAsia="Calibri" w:hAnsi="Calibri" w:cs="Calibri"/>
      <w:sz w:val="20"/>
      <w:szCs w:val="20"/>
    </w:rPr>
  </w:style>
  <w:style w:type="character" w:styleId="a5">
    <w:name w:val="footnote reference"/>
    <w:basedOn w:val="a0"/>
    <w:uiPriority w:val="99"/>
    <w:semiHidden/>
    <w:rsid w:val="000D50EC"/>
    <w:rPr>
      <w:rFonts w:cs="Times New Roman"/>
      <w:vertAlign w:val="superscript"/>
    </w:rPr>
  </w:style>
  <w:style w:type="paragraph" w:styleId="a6">
    <w:name w:val="List Paragraph"/>
    <w:basedOn w:val="a"/>
    <w:uiPriority w:val="34"/>
    <w:qFormat/>
    <w:rsid w:val="000D50EC"/>
    <w:pPr>
      <w:spacing w:after="0" w:line="240" w:lineRule="auto"/>
      <w:ind w:left="720"/>
      <w:contextualSpacing/>
    </w:pPr>
    <w:rPr>
      <w:rFonts w:ascii="Times New Roman" w:eastAsia="Times New Roman" w:hAnsi="Times New Roman" w:cs="Times New Roman"/>
      <w:sz w:val="24"/>
      <w:szCs w:val="24"/>
    </w:rPr>
  </w:style>
  <w:style w:type="paragraph" w:styleId="a7">
    <w:name w:val="Body Text Indent"/>
    <w:basedOn w:val="a"/>
    <w:link w:val="a8"/>
    <w:uiPriority w:val="99"/>
    <w:semiHidden/>
    <w:rsid w:val="000D50EC"/>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0D50EC"/>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0D50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50EC"/>
    <w:rPr>
      <w:rFonts w:eastAsiaTheme="minorEastAsia"/>
      <w:lang w:eastAsia="ru-RU"/>
    </w:rPr>
  </w:style>
  <w:style w:type="paragraph" w:styleId="ab">
    <w:name w:val="footer"/>
    <w:basedOn w:val="a"/>
    <w:link w:val="ac"/>
    <w:uiPriority w:val="99"/>
    <w:unhideWhenUsed/>
    <w:rsid w:val="000D50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50EC"/>
    <w:rPr>
      <w:rFonts w:eastAsiaTheme="minorEastAsia"/>
      <w:lang w:eastAsia="ru-RU"/>
    </w:rPr>
  </w:style>
  <w:style w:type="paragraph" w:styleId="ad">
    <w:name w:val="Normal (Web)"/>
    <w:basedOn w:val="a"/>
    <w:uiPriority w:val="99"/>
    <w:unhideWhenUsed/>
    <w:rsid w:val="00416D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6DCC"/>
  </w:style>
  <w:style w:type="character" w:styleId="ae">
    <w:name w:val="Hyperlink"/>
    <w:basedOn w:val="a0"/>
    <w:uiPriority w:val="99"/>
    <w:unhideWhenUsed/>
    <w:rsid w:val="00416DCC"/>
    <w:rPr>
      <w:color w:val="0563C1" w:themeColor="hyperlink"/>
      <w:u w:val="single"/>
    </w:rPr>
  </w:style>
  <w:style w:type="character" w:customStyle="1" w:styleId="10">
    <w:name w:val="Заголовок 1 Знак"/>
    <w:basedOn w:val="a0"/>
    <w:link w:val="1"/>
    <w:rsid w:val="0031611F"/>
    <w:rPr>
      <w:rFonts w:asciiTheme="majorHAnsi" w:eastAsiaTheme="majorEastAsia" w:hAnsiTheme="majorHAnsi" w:cstheme="majorBidi"/>
      <w:b/>
      <w:bCs/>
      <w:i/>
      <w:iCs/>
      <w:sz w:val="32"/>
      <w:szCs w:val="32"/>
      <w:lang w:val="en-US" w:bidi="en-US"/>
    </w:rPr>
  </w:style>
  <w:style w:type="character" w:customStyle="1" w:styleId="50">
    <w:name w:val="Заголовок 5 Знак"/>
    <w:basedOn w:val="a0"/>
    <w:link w:val="5"/>
    <w:uiPriority w:val="9"/>
    <w:semiHidden/>
    <w:rsid w:val="0031611F"/>
    <w:rPr>
      <w:rFonts w:asciiTheme="majorHAnsi" w:eastAsiaTheme="majorEastAsia" w:hAnsiTheme="majorHAnsi" w:cstheme="majorBidi"/>
      <w:color w:val="2E74B5" w:themeColor="accent1" w:themeShade="BF"/>
      <w:lang w:eastAsia="ru-RU"/>
    </w:rPr>
  </w:style>
  <w:style w:type="paragraph" w:customStyle="1" w:styleId="af">
    <w:name w:val="Знак Знак Знак"/>
    <w:basedOn w:val="a"/>
    <w:rsid w:val="0031611F"/>
    <w:pPr>
      <w:spacing w:after="160" w:line="240" w:lineRule="exact"/>
    </w:pPr>
    <w:rPr>
      <w:rFonts w:ascii="Verdana" w:eastAsia="Times New Roman" w:hAnsi="Verdana" w:cs="Times New Roman"/>
      <w:sz w:val="20"/>
      <w:szCs w:val="20"/>
      <w:lang w:val="en-US" w:eastAsia="en-US"/>
    </w:rPr>
  </w:style>
  <w:style w:type="paragraph" w:customStyle="1" w:styleId="af0">
    <w:name w:val="Нормальный"/>
    <w:rsid w:val="003161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Знак"/>
    <w:basedOn w:val="a"/>
    <w:rsid w:val="008212FE"/>
    <w:pPr>
      <w:spacing w:after="160" w:line="240" w:lineRule="exact"/>
      <w:jc w:val="both"/>
    </w:pPr>
    <w:rPr>
      <w:rFonts w:ascii="Verdana" w:eastAsia="Times New Roman" w:hAnsi="Verdana" w:cs="Verdana"/>
      <w:sz w:val="20"/>
      <w:szCs w:val="20"/>
      <w:lang w:val="en-US" w:eastAsia="en-US"/>
    </w:rPr>
  </w:style>
  <w:style w:type="character" w:customStyle="1" w:styleId="40">
    <w:name w:val="Заголовок 4 Знак"/>
    <w:basedOn w:val="a0"/>
    <w:link w:val="4"/>
    <w:uiPriority w:val="9"/>
    <w:rsid w:val="00364241"/>
    <w:rPr>
      <w:rFonts w:asciiTheme="majorHAnsi" w:eastAsiaTheme="majorEastAsia" w:hAnsiTheme="majorHAnsi" w:cstheme="majorBidi"/>
      <w:i/>
      <w:iCs/>
      <w:color w:val="2E74B5" w:themeColor="accent1" w:themeShade="BF"/>
      <w:lang w:eastAsia="ru-RU"/>
    </w:rPr>
  </w:style>
  <w:style w:type="table" w:styleId="af2">
    <w:name w:val="Table Grid"/>
    <w:basedOn w:val="a1"/>
    <w:uiPriority w:val="59"/>
    <w:rsid w:val="00A96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7A45D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A45DE"/>
    <w:rPr>
      <w:rFonts w:ascii="Segoe UI" w:eastAsiaTheme="minorEastAsia" w:hAnsi="Segoe UI" w:cs="Segoe UI"/>
      <w:sz w:val="18"/>
      <w:szCs w:val="18"/>
      <w:lang w:eastAsia="ru-RU"/>
    </w:rPr>
  </w:style>
  <w:style w:type="character" w:styleId="af5">
    <w:name w:val="Strong"/>
    <w:basedOn w:val="a0"/>
    <w:uiPriority w:val="99"/>
    <w:qFormat/>
    <w:rsid w:val="0023469F"/>
    <w:rPr>
      <w:b/>
      <w:bCs/>
      <w:spacing w:val="0"/>
    </w:rPr>
  </w:style>
  <w:style w:type="character" w:customStyle="1" w:styleId="20">
    <w:name w:val="Заголовок 2 Знак"/>
    <w:basedOn w:val="a0"/>
    <w:link w:val="2"/>
    <w:uiPriority w:val="9"/>
    <w:rsid w:val="0023469F"/>
    <w:rPr>
      <w:rFonts w:asciiTheme="majorHAnsi" w:eastAsiaTheme="majorEastAsia" w:hAnsiTheme="majorHAnsi" w:cstheme="majorBidi"/>
      <w:color w:val="2E74B5" w:themeColor="accent1" w:themeShade="BF"/>
      <w:sz w:val="26"/>
      <w:szCs w:val="26"/>
      <w:lang w:eastAsia="ru-RU"/>
    </w:rPr>
  </w:style>
  <w:style w:type="paragraph" w:customStyle="1" w:styleId="p3">
    <w:name w:val="p3"/>
    <w:basedOn w:val="a"/>
    <w:rsid w:val="00B22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60747"/>
  </w:style>
  <w:style w:type="character" w:customStyle="1" w:styleId="s4">
    <w:name w:val="s4"/>
    <w:basedOn w:val="a0"/>
    <w:rsid w:val="0016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41966">
      <w:bodyDiv w:val="1"/>
      <w:marLeft w:val="0"/>
      <w:marRight w:val="0"/>
      <w:marTop w:val="0"/>
      <w:marBottom w:val="0"/>
      <w:divBdr>
        <w:top w:val="none" w:sz="0" w:space="0" w:color="auto"/>
        <w:left w:val="none" w:sz="0" w:space="0" w:color="auto"/>
        <w:bottom w:val="none" w:sz="0" w:space="0" w:color="auto"/>
        <w:right w:val="none" w:sz="0" w:space="0" w:color="auto"/>
      </w:divBdr>
    </w:div>
    <w:div w:id="2892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avabib.ru/" TargetMode="External"/><Relationship Id="rId13" Type="http://schemas.openxmlformats.org/officeDocument/2006/relationships/hyperlink" Target="http://www.dubravabib.ru/" TargetMode="External"/><Relationship Id="rId18" Type="http://schemas.openxmlformats.org/officeDocument/2006/relationships/hyperlink" Target="http://www.odnoklassniki.ru/dubravska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dnoklassniki.ru/dubravskay/" TargetMode="External"/><Relationship Id="rId17" Type="http://schemas.openxmlformats.org/officeDocument/2006/relationships/hyperlink" Target="http://www.proshkolu.ru/org/129-748/" TargetMode="External"/><Relationship Id="rId2" Type="http://schemas.openxmlformats.org/officeDocument/2006/relationships/numbering" Target="numbering.xml"/><Relationship Id="rId16" Type="http://schemas.openxmlformats.org/officeDocument/2006/relationships/hyperlink" Target="http://www.odnoklassniki.ru/dubravsk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dubravskay/album/54012634333380" TargetMode="External"/><Relationship Id="rId5" Type="http://schemas.openxmlformats.org/officeDocument/2006/relationships/webSettings" Target="webSettings.xml"/><Relationship Id="rId15" Type="http://schemas.openxmlformats.org/officeDocument/2006/relationships/hyperlink" Target="http://www.Pro&#1064;&#1082;&#1086;&#1083;&#1091;.ru/" TargetMode="External"/><Relationship Id="rId10" Type="http://schemas.openxmlformats.org/officeDocument/2006/relationships/hyperlink" Target="http://dubravabib.ru/new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d.rkn.gov.ru/multimedia/news4209.htm" TargetMode="External"/><Relationship Id="rId14" Type="http://schemas.openxmlformats.org/officeDocument/2006/relationships/hyperlink" Target="http://www.proshkolu.ru/org/129-74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5A39-FDE3-45CC-A27A-9C6A81CC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37</Pages>
  <Words>18164</Words>
  <Characters>103536</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Годом Японии в России</vt:lpstr>
      <vt:lpstr>    Годом 150-летия со дня рождения Максима Горького</vt:lpstr>
      <vt:lpstr>    Основными задачами работы библиотеки в 2018 году было стимулирование общественны</vt:lpstr>
    </vt:vector>
  </TitlesOfParts>
  <Company>SPecialiST RePack</Company>
  <LinksUpToDate>false</LinksUpToDate>
  <CharactersWithSpaces>121458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72</cp:revision>
  <cp:lastPrinted>2018-01-17T12:52:00Z</cp:lastPrinted>
  <dcterms:created xsi:type="dcterms:W3CDTF">2017-12-03T07:27:00Z</dcterms:created>
  <dcterms:modified xsi:type="dcterms:W3CDTF">2019-01-09T12:42:00Z</dcterms:modified>
</cp:coreProperties>
</file>