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2" w:rsidRPr="00420B8C" w:rsidRDefault="00E82473" w:rsidP="002674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B8C">
        <w:rPr>
          <w:b/>
          <w:sz w:val="28"/>
          <w:szCs w:val="28"/>
        </w:rPr>
        <w:t>Формирование духовно-нравственных ценностей детей и молодежи через культуру. Просвещение через книгу.</w:t>
      </w:r>
    </w:p>
    <w:p w:rsidR="00E82473" w:rsidRPr="0026747A" w:rsidRDefault="00E82473" w:rsidP="0026747A">
      <w:pPr>
        <w:spacing w:line="360" w:lineRule="auto"/>
        <w:ind w:firstLine="709"/>
        <w:jc w:val="both"/>
        <w:rPr>
          <w:sz w:val="28"/>
          <w:szCs w:val="28"/>
        </w:rPr>
      </w:pPr>
    </w:p>
    <w:p w:rsidR="00E82473" w:rsidRPr="0026747A" w:rsidRDefault="00E82473" w:rsidP="0026747A">
      <w:pPr>
        <w:spacing w:line="360" w:lineRule="auto"/>
        <w:ind w:firstLine="709"/>
        <w:jc w:val="right"/>
        <w:rPr>
          <w:sz w:val="28"/>
          <w:szCs w:val="28"/>
        </w:rPr>
      </w:pPr>
      <w:r w:rsidRPr="0026747A">
        <w:rPr>
          <w:sz w:val="28"/>
          <w:szCs w:val="28"/>
        </w:rPr>
        <w:t xml:space="preserve">Сомова Татьяна Александровна, </w:t>
      </w:r>
    </w:p>
    <w:p w:rsidR="00E82473" w:rsidRPr="0026747A" w:rsidRDefault="00E82473" w:rsidP="0026747A">
      <w:pPr>
        <w:spacing w:line="360" w:lineRule="auto"/>
        <w:ind w:firstLine="709"/>
        <w:jc w:val="right"/>
        <w:rPr>
          <w:sz w:val="28"/>
          <w:szCs w:val="28"/>
        </w:rPr>
      </w:pPr>
      <w:r w:rsidRPr="0026747A">
        <w:rPr>
          <w:sz w:val="28"/>
          <w:szCs w:val="28"/>
        </w:rPr>
        <w:t>заведующая Дубравской сельской библиотекой</w:t>
      </w:r>
    </w:p>
    <w:p w:rsidR="00E82473" w:rsidRPr="0026747A" w:rsidRDefault="00E82473" w:rsidP="0026747A">
      <w:pPr>
        <w:spacing w:line="360" w:lineRule="auto"/>
        <w:ind w:firstLine="709"/>
        <w:jc w:val="right"/>
        <w:rPr>
          <w:sz w:val="28"/>
          <w:szCs w:val="28"/>
        </w:rPr>
      </w:pPr>
      <w:r w:rsidRPr="0026747A">
        <w:rPr>
          <w:sz w:val="28"/>
          <w:szCs w:val="28"/>
        </w:rPr>
        <w:t xml:space="preserve"> имени Д.С. Калинина, </w:t>
      </w:r>
    </w:p>
    <w:p w:rsidR="00E82473" w:rsidRPr="0026747A" w:rsidRDefault="00E82473" w:rsidP="0026747A">
      <w:pPr>
        <w:spacing w:line="360" w:lineRule="auto"/>
        <w:ind w:firstLine="709"/>
        <w:jc w:val="right"/>
        <w:rPr>
          <w:sz w:val="28"/>
          <w:szCs w:val="28"/>
        </w:rPr>
      </w:pPr>
      <w:r w:rsidRPr="0026747A">
        <w:rPr>
          <w:sz w:val="28"/>
          <w:szCs w:val="28"/>
        </w:rPr>
        <w:t>Заслуженный учитель РФ</w:t>
      </w:r>
    </w:p>
    <w:p w:rsidR="00E82473" w:rsidRPr="0026747A" w:rsidRDefault="00E82473" w:rsidP="0026747A">
      <w:pPr>
        <w:spacing w:line="360" w:lineRule="auto"/>
        <w:ind w:firstLine="709"/>
        <w:jc w:val="both"/>
        <w:rPr>
          <w:sz w:val="28"/>
          <w:szCs w:val="28"/>
        </w:rPr>
      </w:pPr>
    </w:p>
    <w:p w:rsidR="00A17A7E" w:rsidRPr="00A17A7E" w:rsidRDefault="00033845" w:rsidP="00A17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говорить о формировании духовно-нравственных ценностей, необходимо определить, что собой представляет духовное воспитание. </w:t>
      </w:r>
      <w:r w:rsidRPr="0026747A">
        <w:rPr>
          <w:sz w:val="28"/>
          <w:szCs w:val="28"/>
        </w:rPr>
        <w:t>Педагогический словарь</w:t>
      </w:r>
      <w:r>
        <w:rPr>
          <w:sz w:val="28"/>
          <w:szCs w:val="28"/>
        </w:rPr>
        <w:t xml:space="preserve"> дает такое определение: </w:t>
      </w:r>
      <w:r w:rsidR="000513EB" w:rsidRPr="0026747A">
        <w:rPr>
          <w:sz w:val="28"/>
          <w:szCs w:val="28"/>
        </w:rPr>
        <w:t xml:space="preserve">«Духовное воспитание – </w:t>
      </w:r>
      <w:r>
        <w:rPr>
          <w:sz w:val="28"/>
          <w:szCs w:val="28"/>
        </w:rPr>
        <w:t xml:space="preserve">это </w:t>
      </w:r>
      <w:r w:rsidR="000513EB" w:rsidRPr="00406966">
        <w:rPr>
          <w:sz w:val="28"/>
          <w:szCs w:val="28"/>
          <w:u w:val="single"/>
        </w:rPr>
        <w:t>формирование ценностного отношения к жизни</w:t>
      </w:r>
      <w:r w:rsidR="000513EB" w:rsidRPr="0026747A">
        <w:rPr>
          <w:sz w:val="28"/>
          <w:szCs w:val="28"/>
        </w:rPr>
        <w:t>, обеспечивающего устойчивое и гар</w:t>
      </w:r>
      <w:r>
        <w:rPr>
          <w:sz w:val="28"/>
          <w:szCs w:val="28"/>
        </w:rPr>
        <w:t>моническое развитие человека. Воспитание духовное</w:t>
      </w:r>
      <w:r w:rsidR="000513EB" w:rsidRPr="0026747A">
        <w:rPr>
          <w:sz w:val="28"/>
          <w:szCs w:val="28"/>
        </w:rPr>
        <w:t xml:space="preserve"> — это </w:t>
      </w:r>
      <w:r w:rsidR="000513EB" w:rsidRPr="00A17A7E">
        <w:rPr>
          <w:b/>
          <w:sz w:val="28"/>
          <w:szCs w:val="28"/>
          <w:u w:val="single"/>
        </w:rPr>
        <w:t>воспитание чувства</w:t>
      </w:r>
      <w:r w:rsidR="000513EB" w:rsidRPr="00A17A7E">
        <w:rPr>
          <w:sz w:val="28"/>
          <w:szCs w:val="28"/>
        </w:rPr>
        <w:t xml:space="preserve"> </w:t>
      </w:r>
      <w:r w:rsidR="000513EB" w:rsidRPr="0026747A">
        <w:rPr>
          <w:sz w:val="28"/>
          <w:szCs w:val="28"/>
        </w:rPr>
        <w:t>долга, справедливости, ис</w:t>
      </w:r>
      <w:r>
        <w:rPr>
          <w:sz w:val="28"/>
          <w:szCs w:val="28"/>
        </w:rPr>
        <w:t>кренности, ответственности и других</w:t>
      </w:r>
      <w:r w:rsidR="000513EB" w:rsidRPr="0026747A">
        <w:rPr>
          <w:sz w:val="28"/>
          <w:szCs w:val="28"/>
        </w:rPr>
        <w:t xml:space="preserve"> качеств, способных придать высший смысл делам и мыслям человека»</w:t>
      </w:r>
      <w:r w:rsidR="00406966">
        <w:rPr>
          <w:rStyle w:val="a7"/>
          <w:sz w:val="28"/>
          <w:szCs w:val="28"/>
        </w:rPr>
        <w:footnoteReference w:id="1"/>
      </w:r>
      <w:r w:rsidR="000513EB" w:rsidRPr="0026747A">
        <w:rPr>
          <w:sz w:val="28"/>
          <w:szCs w:val="28"/>
        </w:rPr>
        <w:t xml:space="preserve">. </w:t>
      </w:r>
      <w:r w:rsidRPr="0003384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«</w:t>
      </w:r>
      <w:r w:rsidRPr="00033845">
        <w:rPr>
          <w:sz w:val="28"/>
          <w:szCs w:val="28"/>
        </w:rPr>
        <w:t>Энциклопедический словарь педагога</w:t>
      </w:r>
      <w:r>
        <w:rPr>
          <w:sz w:val="28"/>
          <w:szCs w:val="28"/>
        </w:rPr>
        <w:t>»</w:t>
      </w:r>
      <w:r w:rsidRPr="00033845">
        <w:rPr>
          <w:sz w:val="28"/>
          <w:szCs w:val="28"/>
        </w:rPr>
        <w:t xml:space="preserve"> в статье «</w:t>
      </w:r>
      <w:r w:rsidR="000513EB" w:rsidRPr="00033845">
        <w:rPr>
          <w:sz w:val="28"/>
          <w:szCs w:val="28"/>
        </w:rPr>
        <w:t>Основы духовной культуры</w:t>
      </w:r>
      <w:r w:rsidRPr="000338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дает следующее толкование: </w:t>
      </w:r>
      <w:r w:rsidR="000513EB" w:rsidRPr="00033845">
        <w:rPr>
          <w:sz w:val="28"/>
          <w:szCs w:val="28"/>
        </w:rPr>
        <w:t>«</w:t>
      </w:r>
      <w:r w:rsidR="00A925C9" w:rsidRPr="00406966">
        <w:rPr>
          <w:sz w:val="28"/>
          <w:szCs w:val="28"/>
          <w:u w:val="single"/>
        </w:rPr>
        <w:t>Как процесс</w:t>
      </w:r>
      <w:r w:rsidR="00A925C9" w:rsidRPr="00033845">
        <w:rPr>
          <w:sz w:val="28"/>
          <w:szCs w:val="28"/>
        </w:rPr>
        <w:t xml:space="preserve"> духо</w:t>
      </w:r>
      <w:r w:rsidR="00A925C9" w:rsidRPr="0026747A">
        <w:rPr>
          <w:sz w:val="28"/>
          <w:szCs w:val="28"/>
        </w:rPr>
        <w:t xml:space="preserve">вное воспитание строится </w:t>
      </w:r>
      <w:r w:rsidR="00A925C9" w:rsidRPr="00406966">
        <w:rPr>
          <w:sz w:val="28"/>
          <w:szCs w:val="28"/>
          <w:u w:val="single"/>
        </w:rPr>
        <w:t>через создание условий</w:t>
      </w:r>
      <w:r w:rsidR="00A925C9" w:rsidRPr="0026747A">
        <w:rPr>
          <w:sz w:val="28"/>
          <w:szCs w:val="28"/>
        </w:rPr>
        <w:t xml:space="preserve"> для проявления и развития имеющихся в человеке полезных свойств и искоренения вредных, нежелательных. </w:t>
      </w:r>
      <w:r w:rsidR="00A925C9" w:rsidRPr="00406966">
        <w:rPr>
          <w:sz w:val="28"/>
          <w:szCs w:val="28"/>
          <w:u w:val="single"/>
        </w:rPr>
        <w:t>Пути</w:t>
      </w:r>
      <w:r w:rsidR="00A925C9" w:rsidRPr="0026747A">
        <w:rPr>
          <w:sz w:val="28"/>
          <w:szCs w:val="28"/>
        </w:rPr>
        <w:t xml:space="preserve"> воспитания духовности: воздержание во всем, умеренность, труд на общее благо, почитание Бога и родителей, ненасилие, выявление внутренней духовной сути, гармония души и тела. </w:t>
      </w:r>
      <w:r w:rsidR="00A925C9" w:rsidRPr="00406966">
        <w:rPr>
          <w:sz w:val="28"/>
          <w:szCs w:val="28"/>
          <w:u w:val="single"/>
        </w:rPr>
        <w:t>Способы</w:t>
      </w:r>
      <w:r w:rsidR="00A925C9" w:rsidRPr="0026747A">
        <w:rPr>
          <w:sz w:val="28"/>
          <w:szCs w:val="28"/>
        </w:rPr>
        <w:t xml:space="preserve"> воспитания духовности: общение с людьми, вставшими на путь духовного совершенства, знакомство с духовной литературой, пением, беседы и размышления на духовные темы, упражнения в </w:t>
      </w:r>
      <w:proofErr w:type="spellStart"/>
      <w:r w:rsidR="00A925C9" w:rsidRPr="0026747A">
        <w:rPr>
          <w:sz w:val="28"/>
          <w:szCs w:val="28"/>
        </w:rPr>
        <w:t>добротолюбии</w:t>
      </w:r>
      <w:proofErr w:type="spellEnd"/>
      <w:r w:rsidR="00A925C9" w:rsidRPr="0026747A">
        <w:rPr>
          <w:sz w:val="28"/>
          <w:szCs w:val="28"/>
        </w:rPr>
        <w:t xml:space="preserve"> и др. </w:t>
      </w:r>
      <w:r w:rsidR="00A925C9" w:rsidRPr="00406966">
        <w:rPr>
          <w:sz w:val="28"/>
          <w:szCs w:val="28"/>
          <w:u w:val="single"/>
        </w:rPr>
        <w:t>Духовное воспитание по сути есть духовно-нравственное</w:t>
      </w:r>
      <w:r w:rsidR="00A925C9" w:rsidRPr="0026747A">
        <w:rPr>
          <w:sz w:val="28"/>
          <w:szCs w:val="28"/>
        </w:rPr>
        <w:t xml:space="preserve">. В периоды обнищания народа, во времена перестроек и общественных катаклизмов оно, как правило, падает. И напротив, уровень его поднимается во времена </w:t>
      </w:r>
      <w:r w:rsidR="00A925C9" w:rsidRPr="0026747A">
        <w:rPr>
          <w:sz w:val="28"/>
          <w:szCs w:val="28"/>
        </w:rPr>
        <w:lastRenderedPageBreak/>
        <w:t xml:space="preserve">общественного единения. Значительный вклад в духовное воспитание народа </w:t>
      </w:r>
      <w:r w:rsidR="00A925C9" w:rsidRPr="00A17A7E">
        <w:rPr>
          <w:sz w:val="28"/>
          <w:szCs w:val="28"/>
        </w:rPr>
        <w:t>вносит Русская Православная Церковь.</w:t>
      </w:r>
      <w:r w:rsidR="00406966" w:rsidRPr="00A17A7E">
        <w:rPr>
          <w:sz w:val="28"/>
          <w:szCs w:val="28"/>
        </w:rPr>
        <w:t>»</w:t>
      </w:r>
      <w:r w:rsidR="000513EB" w:rsidRPr="00A17A7E">
        <w:rPr>
          <w:sz w:val="28"/>
          <w:szCs w:val="28"/>
          <w:vertAlign w:val="superscript"/>
        </w:rPr>
        <w:footnoteReference w:id="2"/>
      </w:r>
    </w:p>
    <w:p w:rsidR="00BE4F2A" w:rsidRDefault="00633430" w:rsidP="0026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вышесказ</w:t>
      </w:r>
      <w:r w:rsidR="00A4551B">
        <w:rPr>
          <w:sz w:val="28"/>
          <w:szCs w:val="28"/>
        </w:rPr>
        <w:t>анного применительно к нашей сфере</w:t>
      </w:r>
      <w:r>
        <w:rPr>
          <w:sz w:val="28"/>
          <w:szCs w:val="28"/>
        </w:rPr>
        <w:t xml:space="preserve"> деятельности возможно сделать следующий вывод: </w:t>
      </w:r>
      <w:r w:rsidR="00BE4F2A" w:rsidRPr="00BE4F2A">
        <w:rPr>
          <w:i/>
          <w:sz w:val="28"/>
          <w:szCs w:val="28"/>
          <w:u w:val="single"/>
        </w:rPr>
        <w:t>Формирование духовно-нравственных ценностей – это создание условий, при которых происходит процесс присвоения человеком нравственных ценностей</w:t>
      </w:r>
      <w:r w:rsidR="00BE4F2A">
        <w:rPr>
          <w:sz w:val="28"/>
          <w:szCs w:val="28"/>
        </w:rPr>
        <w:t xml:space="preserve">. </w:t>
      </w:r>
    </w:p>
    <w:p w:rsidR="00A17A7E" w:rsidRDefault="00A17A7E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A17A7E">
        <w:rPr>
          <w:sz w:val="28"/>
          <w:szCs w:val="28"/>
        </w:rPr>
        <w:t>Нравственные (моральные) ценности — это</w:t>
      </w:r>
      <w:r>
        <w:rPr>
          <w:sz w:val="28"/>
          <w:szCs w:val="28"/>
        </w:rPr>
        <w:t xml:space="preserve"> </w:t>
      </w:r>
      <w:r w:rsidRPr="00A17A7E">
        <w:rPr>
          <w:sz w:val="28"/>
          <w:szCs w:val="28"/>
        </w:rPr>
        <w:t>этические идеалы, высшие принципы человеческой жизни. В качестве нравственных ценностей у всех народов почитаются честность, верность, уважение к старшим, трудолюбие, патриотизм</w:t>
      </w:r>
      <w:r>
        <w:rPr>
          <w:sz w:val="28"/>
          <w:szCs w:val="28"/>
        </w:rPr>
        <w:t>.</w:t>
      </w:r>
      <w:r w:rsidR="007F67CA">
        <w:rPr>
          <w:sz w:val="28"/>
          <w:szCs w:val="28"/>
        </w:rPr>
        <w:t xml:space="preserve"> И лишь тогда можно говорить о </w:t>
      </w:r>
      <w:r w:rsidR="007F67CA" w:rsidRPr="007F67CA">
        <w:rPr>
          <w:sz w:val="28"/>
          <w:szCs w:val="28"/>
          <w:u w:val="single"/>
        </w:rPr>
        <w:t>духовно-нравственных</w:t>
      </w:r>
      <w:r w:rsidR="007F67CA">
        <w:rPr>
          <w:sz w:val="28"/>
          <w:szCs w:val="28"/>
        </w:rPr>
        <w:t xml:space="preserve"> </w:t>
      </w:r>
      <w:r w:rsidR="007F67CA" w:rsidRPr="007F67CA">
        <w:rPr>
          <w:sz w:val="28"/>
          <w:szCs w:val="28"/>
        </w:rPr>
        <w:t>ценностях</w:t>
      </w:r>
      <w:r w:rsidR="007F67CA">
        <w:rPr>
          <w:sz w:val="28"/>
          <w:szCs w:val="28"/>
        </w:rPr>
        <w:t>, когда человек будет их не только знать и даже им следовать, но тогда, когда жить в соответствии с</w:t>
      </w:r>
      <w:r w:rsidR="00BE4F2A">
        <w:rPr>
          <w:sz w:val="28"/>
          <w:szCs w:val="28"/>
        </w:rPr>
        <w:t xml:space="preserve"> </w:t>
      </w:r>
      <w:r w:rsidR="007F67CA">
        <w:rPr>
          <w:sz w:val="28"/>
          <w:szCs w:val="28"/>
        </w:rPr>
        <w:t>ними станет его духовной потребностью</w:t>
      </w:r>
    </w:p>
    <w:p w:rsidR="00A214A5" w:rsidRPr="0026747A" w:rsidRDefault="00A214A5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 xml:space="preserve"> Потому что уже давно понята истина, что знания, даже самые глубокие, могут принести не только много пользы, но и много вреда, если будут в руках тех, кто не обла</w:t>
      </w:r>
      <w:r w:rsidR="00BE4F2A">
        <w:rPr>
          <w:sz w:val="28"/>
          <w:szCs w:val="28"/>
        </w:rPr>
        <w:t>дает глубокими моральными принципами</w:t>
      </w:r>
      <w:r w:rsidRPr="0026747A">
        <w:rPr>
          <w:sz w:val="28"/>
          <w:szCs w:val="28"/>
        </w:rPr>
        <w:t xml:space="preserve">. </w:t>
      </w:r>
    </w:p>
    <w:p w:rsidR="00A214A5" w:rsidRPr="0026747A" w:rsidRDefault="00A214A5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Вот почему на уровне государства принята не только Стратегия развития образования в России, но и Стратегия развития воспитания.</w:t>
      </w:r>
    </w:p>
    <w:p w:rsidR="00E41DB2" w:rsidRPr="0026747A" w:rsidRDefault="00E41DB2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Мне могут возразить, что учреждения культуры, в частности</w:t>
      </w:r>
      <w:r w:rsidR="00154A35" w:rsidRPr="0026747A">
        <w:rPr>
          <w:sz w:val="28"/>
          <w:szCs w:val="28"/>
        </w:rPr>
        <w:t>,</w:t>
      </w:r>
      <w:r w:rsidRPr="0026747A">
        <w:rPr>
          <w:sz w:val="28"/>
          <w:szCs w:val="28"/>
        </w:rPr>
        <w:t xml:space="preserve"> библиотеки</w:t>
      </w:r>
      <w:r w:rsidR="00154A35" w:rsidRPr="0026747A">
        <w:rPr>
          <w:sz w:val="28"/>
          <w:szCs w:val="28"/>
        </w:rPr>
        <w:t xml:space="preserve"> – это не школа и не родители. </w:t>
      </w:r>
      <w:r w:rsidR="00BF203D" w:rsidRPr="0026747A">
        <w:rPr>
          <w:sz w:val="28"/>
          <w:szCs w:val="28"/>
        </w:rPr>
        <w:t xml:space="preserve">Я же в свою очередь могу сказать: детей воспитывает то, что их окружает. На учреждения культуры возлагается в деле воспитания трудная задача – стать помощниками педагогам и родителям в том, чтобы </w:t>
      </w:r>
      <w:r w:rsidR="00AC19DC" w:rsidRPr="0026747A">
        <w:rPr>
          <w:sz w:val="28"/>
          <w:szCs w:val="28"/>
        </w:rPr>
        <w:t xml:space="preserve">совместными усилиями способствовать присвоению этих ценностей детьми и молодежью. </w:t>
      </w:r>
    </w:p>
    <w:p w:rsidR="00D536BA" w:rsidRPr="0026747A" w:rsidRDefault="00D536BA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В Стратегии развития воспитания в Российской Фе</w:t>
      </w:r>
      <w:r w:rsidR="00633430">
        <w:rPr>
          <w:sz w:val="28"/>
          <w:szCs w:val="28"/>
        </w:rPr>
        <w:t xml:space="preserve">дерации на период до 2025 года, </w:t>
      </w:r>
      <w:r w:rsidRPr="0026747A">
        <w:rPr>
          <w:sz w:val="28"/>
          <w:szCs w:val="28"/>
        </w:rPr>
        <w:t>говорится, что Стратегия опирается на систему духовно-</w:t>
      </w:r>
      <w:r w:rsidRPr="0026747A">
        <w:rPr>
          <w:sz w:val="28"/>
          <w:szCs w:val="28"/>
        </w:rPr>
        <w:lastRenderedPageBreak/>
        <w:t>нравственных ценностей, сложившихся в процессе культурного развития России</w:t>
      </w:r>
      <w:r w:rsidR="00AC19DC" w:rsidRPr="0026747A">
        <w:rPr>
          <w:sz w:val="28"/>
          <w:szCs w:val="28"/>
        </w:rPr>
        <w:t>, и дается перечень таковых</w:t>
      </w:r>
      <w:r w:rsidR="0028764A" w:rsidRPr="0026747A">
        <w:rPr>
          <w:sz w:val="28"/>
          <w:szCs w:val="28"/>
        </w:rPr>
        <w:t>:</w:t>
      </w:r>
      <w:r w:rsidR="0028764A" w:rsidRPr="0026747A">
        <w:rPr>
          <w:rFonts w:asciiTheme="minorHAnsi" w:hAnsiTheme="minorHAnsi"/>
          <w:sz w:val="22"/>
          <w:szCs w:val="22"/>
          <w:vertAlign w:val="superscript"/>
        </w:rPr>
        <w:footnoteReference w:id="3"/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Ч</w:t>
      </w:r>
      <w:r w:rsidR="00D536BA" w:rsidRPr="00597C23">
        <w:rPr>
          <w:sz w:val="28"/>
          <w:szCs w:val="28"/>
        </w:rPr>
        <w:t>еловеколюбие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С</w:t>
      </w:r>
      <w:r w:rsidR="00D536BA" w:rsidRPr="00597C23">
        <w:rPr>
          <w:sz w:val="28"/>
          <w:szCs w:val="28"/>
        </w:rPr>
        <w:t>праведливость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Ч</w:t>
      </w:r>
      <w:r w:rsidR="00D536BA" w:rsidRPr="00597C23">
        <w:rPr>
          <w:sz w:val="28"/>
          <w:szCs w:val="28"/>
        </w:rPr>
        <w:t>есть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С</w:t>
      </w:r>
      <w:r w:rsidR="00D536BA" w:rsidRPr="00597C23">
        <w:rPr>
          <w:sz w:val="28"/>
          <w:szCs w:val="28"/>
        </w:rPr>
        <w:t>овесть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В</w:t>
      </w:r>
      <w:r w:rsidR="00D536BA" w:rsidRPr="00597C23">
        <w:rPr>
          <w:sz w:val="28"/>
          <w:szCs w:val="28"/>
        </w:rPr>
        <w:t>оля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Л</w:t>
      </w:r>
      <w:r w:rsidR="00D536BA" w:rsidRPr="00597C23">
        <w:rPr>
          <w:sz w:val="28"/>
          <w:szCs w:val="28"/>
        </w:rPr>
        <w:t>ичное достоинство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В</w:t>
      </w:r>
      <w:r w:rsidR="00D536BA" w:rsidRPr="00597C23">
        <w:rPr>
          <w:sz w:val="28"/>
          <w:szCs w:val="28"/>
        </w:rPr>
        <w:t>ера</w:t>
      </w:r>
      <w:r w:rsidRPr="00597C23">
        <w:rPr>
          <w:sz w:val="28"/>
          <w:szCs w:val="28"/>
        </w:rPr>
        <w:t xml:space="preserve"> </w:t>
      </w:r>
      <w:r w:rsidR="00D536BA" w:rsidRPr="00597C23">
        <w:rPr>
          <w:sz w:val="28"/>
          <w:szCs w:val="28"/>
        </w:rPr>
        <w:t>в добро</w:t>
      </w:r>
      <w:r w:rsidRPr="00597C23">
        <w:rPr>
          <w:sz w:val="28"/>
          <w:szCs w:val="28"/>
        </w:rPr>
        <w:t>;</w:t>
      </w:r>
    </w:p>
    <w:p w:rsidR="00D536BA" w:rsidRPr="00597C23" w:rsidRDefault="00AC19DC" w:rsidP="00597C23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C23">
        <w:rPr>
          <w:sz w:val="28"/>
          <w:szCs w:val="28"/>
        </w:rPr>
        <w:t>С</w:t>
      </w:r>
      <w:r w:rsidR="00D536BA" w:rsidRPr="00597C23">
        <w:rPr>
          <w:sz w:val="28"/>
          <w:szCs w:val="28"/>
        </w:rPr>
        <w:t>тремление к исполнению нравственного долга перед самим собой, своей семьей и своим Отечеством</w:t>
      </w:r>
      <w:r w:rsidR="00B42795" w:rsidRPr="00597C23">
        <w:rPr>
          <w:sz w:val="28"/>
          <w:szCs w:val="28"/>
        </w:rPr>
        <w:t>.</w:t>
      </w:r>
    </w:p>
    <w:p w:rsidR="00717BB5" w:rsidRPr="0026747A" w:rsidRDefault="00717BB5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В чем же проявляются противоречия, из-за которых многие ценности молодым поколением не присвоены?</w:t>
      </w:r>
    </w:p>
    <w:p w:rsidR="00C4551B" w:rsidRPr="0026747A" w:rsidRDefault="00C4551B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633430">
        <w:rPr>
          <w:i/>
          <w:sz w:val="28"/>
          <w:szCs w:val="28"/>
          <w:u w:val="single"/>
        </w:rPr>
        <w:t xml:space="preserve">Система </w:t>
      </w:r>
      <w:r w:rsidR="00CE2275" w:rsidRPr="00633430">
        <w:rPr>
          <w:i/>
          <w:sz w:val="28"/>
          <w:szCs w:val="28"/>
          <w:u w:val="single"/>
        </w:rPr>
        <w:t>утверждения</w:t>
      </w:r>
      <w:r w:rsidR="00CE2275" w:rsidRPr="0026747A">
        <w:rPr>
          <w:sz w:val="28"/>
          <w:szCs w:val="28"/>
        </w:rPr>
        <w:t xml:space="preserve"> </w:t>
      </w:r>
      <w:r w:rsidRPr="0026747A">
        <w:rPr>
          <w:sz w:val="28"/>
          <w:szCs w:val="28"/>
        </w:rPr>
        <w:t>духовно нравственных ценностей поколений хорошо просматривается в национальном призыве</w:t>
      </w:r>
      <w:r w:rsidR="004F15B9" w:rsidRPr="0026747A">
        <w:rPr>
          <w:sz w:val="28"/>
          <w:szCs w:val="28"/>
        </w:rPr>
        <w:t>, отражающем национальное мироощущение</w:t>
      </w:r>
      <w:r w:rsidRPr="0026747A">
        <w:rPr>
          <w:sz w:val="28"/>
          <w:szCs w:val="28"/>
        </w:rPr>
        <w:t>:</w:t>
      </w:r>
    </w:p>
    <w:p w:rsidR="00C4551B" w:rsidRPr="0026747A" w:rsidRDefault="00C4551B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в 19 веке – «</w:t>
      </w:r>
      <w:r w:rsidR="000F51BB" w:rsidRPr="0026747A">
        <w:rPr>
          <w:sz w:val="28"/>
          <w:szCs w:val="28"/>
        </w:rPr>
        <w:t>За Веру, Ц</w:t>
      </w:r>
      <w:r w:rsidRPr="0026747A">
        <w:rPr>
          <w:sz w:val="28"/>
          <w:szCs w:val="28"/>
        </w:rPr>
        <w:t>аря и Отечество»,</w:t>
      </w:r>
    </w:p>
    <w:p w:rsidR="00C4551B" w:rsidRPr="0026747A" w:rsidRDefault="00C4551B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в 20 веке – «За Родину, за Сталина»,</w:t>
      </w:r>
    </w:p>
    <w:p w:rsidR="00633430" w:rsidRPr="00633430" w:rsidRDefault="000F51BB" w:rsidP="002674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3430">
        <w:rPr>
          <w:b/>
          <w:sz w:val="28"/>
          <w:szCs w:val="28"/>
        </w:rPr>
        <w:t>В 20 веке из</w:t>
      </w:r>
      <w:r w:rsidR="00633430" w:rsidRPr="00633430">
        <w:rPr>
          <w:b/>
          <w:sz w:val="28"/>
          <w:szCs w:val="28"/>
        </w:rPr>
        <w:t xml:space="preserve"> системы ценностей исчезла Вера.</w:t>
      </w:r>
    </w:p>
    <w:p w:rsidR="00C4551B" w:rsidRPr="0026747A" w:rsidRDefault="00633430" w:rsidP="002674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51BB" w:rsidRPr="0026747A">
        <w:rPr>
          <w:sz w:val="28"/>
          <w:szCs w:val="28"/>
        </w:rPr>
        <w:t xml:space="preserve"> в начале 21 века уже</w:t>
      </w:r>
      <w:r>
        <w:rPr>
          <w:sz w:val="28"/>
          <w:szCs w:val="28"/>
        </w:rPr>
        <w:t xml:space="preserve"> нет ни веры, ни «царя»-гаранта: «Давай, Россия, давай, давай!». И </w:t>
      </w:r>
      <w:r w:rsidR="000F51BB" w:rsidRPr="0026747A">
        <w:rPr>
          <w:sz w:val="28"/>
          <w:szCs w:val="28"/>
        </w:rPr>
        <w:t>еще немаловажная деталь: на протяжении многих поколений воспитывалось в граждана</w:t>
      </w:r>
      <w:r w:rsidR="004F15B9" w:rsidRPr="0026747A">
        <w:rPr>
          <w:sz w:val="28"/>
          <w:szCs w:val="28"/>
        </w:rPr>
        <w:t xml:space="preserve">х </w:t>
      </w:r>
      <w:r w:rsidR="004F15B9" w:rsidRPr="00597C23">
        <w:rPr>
          <w:i/>
          <w:sz w:val="28"/>
          <w:szCs w:val="28"/>
        </w:rPr>
        <w:t>чувство долга перед Родиной</w:t>
      </w:r>
      <w:r w:rsidR="004F15B9" w:rsidRPr="0026747A">
        <w:rPr>
          <w:sz w:val="28"/>
          <w:szCs w:val="28"/>
        </w:rPr>
        <w:t xml:space="preserve"> (</w:t>
      </w:r>
      <w:r w:rsidR="000F51BB" w:rsidRPr="0026747A">
        <w:rPr>
          <w:sz w:val="28"/>
          <w:szCs w:val="28"/>
        </w:rPr>
        <w:t>«</w:t>
      </w:r>
      <w:r w:rsidR="004F15B9" w:rsidRPr="0026747A">
        <w:rPr>
          <w:sz w:val="28"/>
          <w:szCs w:val="28"/>
        </w:rPr>
        <w:t>ЗА</w:t>
      </w:r>
      <w:r w:rsidR="000F51BB" w:rsidRPr="0026747A">
        <w:rPr>
          <w:sz w:val="28"/>
          <w:szCs w:val="28"/>
        </w:rPr>
        <w:t xml:space="preserve"> Отечество», «</w:t>
      </w:r>
      <w:r w:rsidR="004F15B9" w:rsidRPr="0026747A">
        <w:rPr>
          <w:sz w:val="28"/>
          <w:szCs w:val="28"/>
        </w:rPr>
        <w:t>ЗА</w:t>
      </w:r>
      <w:r w:rsidR="000F51BB" w:rsidRPr="0026747A">
        <w:rPr>
          <w:sz w:val="28"/>
          <w:szCs w:val="28"/>
        </w:rPr>
        <w:t xml:space="preserve"> Родину»). В призыве-кричалке 21 века чувствуется потребительское отношение к своей стране («давай» многократно повторенное)</w:t>
      </w:r>
      <w:r w:rsidR="004F15B9" w:rsidRPr="0026747A">
        <w:rPr>
          <w:sz w:val="28"/>
          <w:szCs w:val="28"/>
        </w:rPr>
        <w:t>.</w:t>
      </w:r>
    </w:p>
    <w:p w:rsidR="004F15B9" w:rsidRPr="0026747A" w:rsidRDefault="004F15B9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К счастью, нарождает</w:t>
      </w:r>
      <w:r w:rsidR="00CE2275" w:rsidRPr="0026747A">
        <w:rPr>
          <w:sz w:val="28"/>
          <w:szCs w:val="28"/>
        </w:rPr>
        <w:t>ся понимание того, что утвердить</w:t>
      </w:r>
      <w:r w:rsidRPr="0026747A">
        <w:rPr>
          <w:sz w:val="28"/>
          <w:szCs w:val="28"/>
        </w:rPr>
        <w:t xml:space="preserve"> духовные и нравственные ценности можно </w:t>
      </w:r>
      <w:r w:rsidRPr="00633430">
        <w:rPr>
          <w:i/>
          <w:sz w:val="28"/>
          <w:szCs w:val="28"/>
        </w:rPr>
        <w:t>только сов</w:t>
      </w:r>
      <w:r w:rsidR="00717BB5" w:rsidRPr="00633430">
        <w:rPr>
          <w:i/>
          <w:sz w:val="28"/>
          <w:szCs w:val="28"/>
        </w:rPr>
        <w:t>местными усилиями</w:t>
      </w:r>
      <w:r w:rsidR="00717BB5" w:rsidRPr="0026747A">
        <w:rPr>
          <w:sz w:val="28"/>
          <w:szCs w:val="28"/>
        </w:rPr>
        <w:t xml:space="preserve"> государства, всех его институтов, и церкви.</w:t>
      </w:r>
    </w:p>
    <w:p w:rsidR="00717BB5" w:rsidRPr="0026747A" w:rsidRDefault="00717BB5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lastRenderedPageBreak/>
        <w:t>Взяв за основу положения Стратегии</w:t>
      </w:r>
      <w:r w:rsidR="00D4653A" w:rsidRPr="0026747A">
        <w:rPr>
          <w:sz w:val="28"/>
          <w:szCs w:val="28"/>
        </w:rPr>
        <w:t xml:space="preserve">, развивая формами своей работы навыки </w:t>
      </w:r>
      <w:r w:rsidR="00CE2275" w:rsidRPr="0026747A">
        <w:rPr>
          <w:sz w:val="28"/>
          <w:szCs w:val="28"/>
        </w:rPr>
        <w:t>позитивного общения, единения</w:t>
      </w:r>
      <w:r w:rsidR="00D4653A" w:rsidRPr="0026747A">
        <w:rPr>
          <w:sz w:val="28"/>
          <w:szCs w:val="28"/>
        </w:rPr>
        <w:t>, креативности и критического мышления, предстоит нам воспитать человека будущего. И начинать это следует сегодня.</w:t>
      </w:r>
    </w:p>
    <w:p w:rsidR="00047C01" w:rsidRPr="0026747A" w:rsidRDefault="00D417C7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Библиотеки обладаю</w:t>
      </w:r>
      <w:r w:rsidR="00633430">
        <w:rPr>
          <w:sz w:val="28"/>
          <w:szCs w:val="28"/>
        </w:rPr>
        <w:t>т огромным потенциалом – книгой, накопившей и сохранившей многовековую мудрость.</w:t>
      </w:r>
      <w:r w:rsidRPr="0026747A">
        <w:rPr>
          <w:sz w:val="28"/>
          <w:szCs w:val="28"/>
        </w:rPr>
        <w:t xml:space="preserve"> Нужно только грамотно, </w:t>
      </w:r>
      <w:r w:rsidRPr="00633430">
        <w:rPr>
          <w:i/>
          <w:sz w:val="28"/>
          <w:szCs w:val="28"/>
        </w:rPr>
        <w:t xml:space="preserve">несуетливо </w:t>
      </w:r>
      <w:r w:rsidRPr="0026747A">
        <w:rPr>
          <w:sz w:val="28"/>
          <w:szCs w:val="28"/>
        </w:rPr>
        <w:t xml:space="preserve">построить </w:t>
      </w:r>
      <w:proofErr w:type="spellStart"/>
      <w:r w:rsidRPr="0026747A">
        <w:rPr>
          <w:sz w:val="28"/>
          <w:szCs w:val="28"/>
        </w:rPr>
        <w:t>околотекстовую</w:t>
      </w:r>
      <w:proofErr w:type="spellEnd"/>
      <w:r w:rsidRPr="0026747A">
        <w:rPr>
          <w:sz w:val="28"/>
          <w:szCs w:val="28"/>
        </w:rPr>
        <w:t xml:space="preserve"> работу, чтобы книга стала помощником, учителем, духовным наставником, источником знаний. А массовую работу с книгой многие библиотеки уже сейчас организуют, развивая в своих читателях умение мыслить творчески</w:t>
      </w:r>
      <w:r w:rsidR="00B42795" w:rsidRPr="0026747A">
        <w:rPr>
          <w:sz w:val="28"/>
          <w:szCs w:val="28"/>
        </w:rPr>
        <w:t xml:space="preserve"> и критически, давая возможность дискутировать по поводу прочитанного, составлять коллективное мнение и реализовывать его в социально-значимых проектах. </w:t>
      </w:r>
    </w:p>
    <w:p w:rsidR="00B12A8B" w:rsidRPr="0026747A" w:rsidRDefault="00B12A8B" w:rsidP="0026747A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Одной из таких библиотек можно назвать и нашу библиотеку. Приведу примеры на основе работы с фондами краеведческой и православной литературы.</w:t>
      </w:r>
      <w:r w:rsidR="007547BA" w:rsidRPr="0026747A">
        <w:rPr>
          <w:sz w:val="28"/>
          <w:szCs w:val="28"/>
        </w:rPr>
        <w:t xml:space="preserve"> </w:t>
      </w:r>
    </w:p>
    <w:p w:rsidR="00E41DB2" w:rsidRDefault="007547BA" w:rsidP="00CC6CD1">
      <w:pPr>
        <w:spacing w:line="360" w:lineRule="auto"/>
        <w:ind w:firstLine="709"/>
        <w:jc w:val="both"/>
        <w:rPr>
          <w:sz w:val="28"/>
          <w:szCs w:val="28"/>
        </w:rPr>
      </w:pPr>
      <w:r w:rsidRPr="0026747A">
        <w:rPr>
          <w:sz w:val="28"/>
          <w:szCs w:val="28"/>
        </w:rPr>
        <w:t>Чувство патриотизма</w:t>
      </w:r>
      <w:r w:rsidR="0001576B" w:rsidRPr="0026747A">
        <w:rPr>
          <w:sz w:val="28"/>
          <w:szCs w:val="28"/>
        </w:rPr>
        <w:t>, гордости за свою страну, ее героев-защитников,</w:t>
      </w:r>
      <w:r w:rsidRPr="0026747A">
        <w:rPr>
          <w:sz w:val="28"/>
          <w:szCs w:val="28"/>
        </w:rPr>
        <w:t xml:space="preserve"> помогает развивать </w:t>
      </w:r>
      <w:r w:rsidR="00FB2DFC" w:rsidRPr="0026747A">
        <w:rPr>
          <w:sz w:val="28"/>
          <w:szCs w:val="28"/>
        </w:rPr>
        <w:t xml:space="preserve">реализующийся в библиотеке </w:t>
      </w:r>
      <w:r w:rsidRPr="0026747A">
        <w:rPr>
          <w:sz w:val="28"/>
          <w:szCs w:val="28"/>
        </w:rPr>
        <w:t xml:space="preserve">проект «Сохранение Памяти». Его начало относится к 2012 году, когда библиотека начала работу по увековечиванию памяти о герое-земляке Д.С. Калинине </w:t>
      </w:r>
      <w:r w:rsidRPr="00CC6CD1">
        <w:rPr>
          <w:i/>
          <w:sz w:val="28"/>
          <w:szCs w:val="28"/>
        </w:rPr>
        <w:t xml:space="preserve">в имени библиотеки. </w:t>
      </w:r>
      <w:r w:rsidR="0001576B" w:rsidRPr="0026747A">
        <w:rPr>
          <w:sz w:val="28"/>
          <w:szCs w:val="28"/>
        </w:rPr>
        <w:t>Любая нравственная ценность может быть присвоена только тогда, когда потребность в ней сопровождает повседневную жизнь человека. Помня это, мы привлекли к участию в проекте большое количество наших читателей. Создали подписные листы, в которых задали всего один вопрос: «Хотели бы вы, чтобы нашей библиотеке присвоили имя Д.С. Калинина?». Если у посетителя возникал вопрос, кто это такой, то ему рассказывали о жизни и подвиге у выставки литературы и архивных материалов. В качестве экскурсоводов привлекались читатели-подростки и учащаяся молодежь. 15 сентября</w:t>
      </w:r>
      <w:r w:rsidR="00CC6CD1">
        <w:rPr>
          <w:sz w:val="28"/>
          <w:szCs w:val="28"/>
        </w:rPr>
        <w:t>, в день рождения Героя,</w:t>
      </w:r>
      <w:r w:rsidR="0001576B" w:rsidRPr="0026747A">
        <w:rPr>
          <w:sz w:val="28"/>
          <w:szCs w:val="28"/>
        </w:rPr>
        <w:t xml:space="preserve"> в библиотеке было большое событие – председатель Земского собрания, представители районной администрации приехали в библиоте</w:t>
      </w:r>
      <w:r w:rsidR="00FB2DFC" w:rsidRPr="0026747A">
        <w:rPr>
          <w:sz w:val="28"/>
          <w:szCs w:val="28"/>
        </w:rPr>
        <w:t xml:space="preserve">ку, чтобы вручить распоряжение </w:t>
      </w:r>
      <w:proofErr w:type="gramStart"/>
      <w:r w:rsidR="00FB2DFC" w:rsidRPr="0026747A">
        <w:rPr>
          <w:sz w:val="28"/>
          <w:szCs w:val="28"/>
        </w:rPr>
        <w:t>Правительства</w:t>
      </w:r>
      <w:proofErr w:type="gramEnd"/>
      <w:r w:rsidR="00FB2DFC" w:rsidRPr="0026747A">
        <w:rPr>
          <w:sz w:val="28"/>
          <w:szCs w:val="28"/>
        </w:rPr>
        <w:t xml:space="preserve"> </w:t>
      </w:r>
      <w:r w:rsidR="0001576B" w:rsidRPr="0026747A">
        <w:rPr>
          <w:sz w:val="28"/>
          <w:szCs w:val="28"/>
        </w:rPr>
        <w:t xml:space="preserve">НО о </w:t>
      </w:r>
      <w:r w:rsidR="0001576B" w:rsidRPr="0026747A">
        <w:rPr>
          <w:sz w:val="28"/>
          <w:szCs w:val="28"/>
        </w:rPr>
        <w:lastRenderedPageBreak/>
        <w:t>присвоении нашей библиотеке имени Д.С. Калинина.</w:t>
      </w:r>
      <w:r w:rsidR="00FB2DFC" w:rsidRPr="0026747A">
        <w:rPr>
          <w:sz w:val="28"/>
          <w:szCs w:val="28"/>
        </w:rPr>
        <w:t xml:space="preserve"> Жители поселка, школьники, родные Героя стали свидетелями того, что память о подвиге </w:t>
      </w:r>
      <w:r w:rsidR="00FB2DFC" w:rsidRPr="00CC6CD1">
        <w:rPr>
          <w:i/>
          <w:sz w:val="28"/>
          <w:szCs w:val="28"/>
        </w:rPr>
        <w:t>во имя Родины</w:t>
      </w:r>
      <w:r w:rsidR="00FB2DFC" w:rsidRPr="0026747A">
        <w:rPr>
          <w:sz w:val="28"/>
          <w:szCs w:val="28"/>
        </w:rPr>
        <w:t xml:space="preserve"> жива, почитаема и передается из поколения в поколение. В 2017 году в фонде библиотеки появилась книга Т. Сомовой «Во имя жизни», основанная на документальных материалах, изложенных в художественно-публицистическом стиле, и предназначенная для детей и молодежи. </w:t>
      </w:r>
      <w:r w:rsidR="00A637E5" w:rsidRPr="0026747A">
        <w:rPr>
          <w:sz w:val="28"/>
          <w:szCs w:val="28"/>
        </w:rPr>
        <w:t xml:space="preserve">Трудно сказать, когда и при каких обстоятельствах проявят патриотические чувства наши нынешние читатели. </w:t>
      </w:r>
      <w:r w:rsidR="00940BE8" w:rsidRPr="0026747A">
        <w:rPr>
          <w:sz w:val="28"/>
          <w:szCs w:val="28"/>
        </w:rPr>
        <w:t xml:space="preserve">Но одно однозначно важно: </w:t>
      </w:r>
      <w:r w:rsidR="00940BE8" w:rsidRPr="00CC6CD1">
        <w:rPr>
          <w:i/>
          <w:sz w:val="28"/>
          <w:szCs w:val="28"/>
        </w:rPr>
        <w:t xml:space="preserve">подчеркивать в общении с ними </w:t>
      </w:r>
      <w:r w:rsidR="00940BE8" w:rsidRPr="0026747A">
        <w:rPr>
          <w:sz w:val="28"/>
          <w:szCs w:val="28"/>
        </w:rPr>
        <w:t>в дискуссии ли, обзоре книг, совете прочитать – за что и во имя чего отдали свои жизни герои Отечества. Так мы пытаемся передать чувство гордости ЗА Родину</w:t>
      </w:r>
      <w:r w:rsidR="0049024B">
        <w:rPr>
          <w:sz w:val="28"/>
          <w:szCs w:val="28"/>
        </w:rPr>
        <w:t xml:space="preserve"> и чувство долга перед ней</w:t>
      </w:r>
      <w:r w:rsidR="00940BE8" w:rsidRPr="0026747A">
        <w:rPr>
          <w:sz w:val="28"/>
          <w:szCs w:val="28"/>
        </w:rPr>
        <w:t>. В этом у нас много сторонников</w:t>
      </w:r>
      <w:r w:rsidR="00244F2D" w:rsidRPr="0026747A">
        <w:rPr>
          <w:sz w:val="28"/>
          <w:szCs w:val="28"/>
        </w:rPr>
        <w:t>: ветераны, члены детского патриотического клуба, школьники, односельчане. Помогаем им встречаться друг с другом, общаться и участвовать вместе в практических делах.</w:t>
      </w:r>
      <w:r w:rsidR="00CC6CD1">
        <w:rPr>
          <w:sz w:val="28"/>
          <w:szCs w:val="28"/>
        </w:rPr>
        <w:t xml:space="preserve"> И общение это не носит характер одномоментности и завершенности. Пока наша библиотека существ</w:t>
      </w:r>
      <w:r w:rsidR="00A4551B">
        <w:rPr>
          <w:sz w:val="28"/>
          <w:szCs w:val="28"/>
        </w:rPr>
        <w:t xml:space="preserve">ует, мы будем хранить память о Герое и передавать ее все новым читателям. </w:t>
      </w:r>
    </w:p>
    <w:p w:rsidR="00A4551B" w:rsidRDefault="00A4551B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иначе обстоит дело в работе с фондом православной литературы. Выше уже было сказано о способах воспитания духовности. Ключевым словом в определении таковых является слово «общение». </w:t>
      </w:r>
      <w:r w:rsidRPr="00A4551B">
        <w:rPr>
          <w:i/>
          <w:sz w:val="28"/>
          <w:szCs w:val="28"/>
        </w:rPr>
        <w:t>Через православную литературу</w:t>
      </w:r>
      <w:r>
        <w:rPr>
          <w:sz w:val="28"/>
          <w:szCs w:val="28"/>
        </w:rPr>
        <w:t xml:space="preserve"> наш читатель может общаться с людьми, которые выбрали путь духовного совершенствования. К нашей радости, в библиотеке есть хоть небольшой, но разнообразный фонд православной литературы. Это и литература энциклопедического характера, и биографического, и публицистического, и художественного. </w:t>
      </w:r>
      <w:r w:rsidR="00542B3C">
        <w:rPr>
          <w:sz w:val="28"/>
          <w:szCs w:val="28"/>
        </w:rPr>
        <w:t xml:space="preserve">Формирование нашего фонда – следствие усилий ЦБС, руководства СЗАО «Березниковское», старания отца Владимира (Чугунова). Продвижение православной литературы в круг чтения молодежи – вот для нас еще одна наиглавнейшая задача. </w:t>
      </w:r>
    </w:p>
    <w:p w:rsidR="00542B3C" w:rsidRDefault="00542B3C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Наблюдаем, анализируем, думаем, ищем иные формы работы с православной книгой, опять думаем и анализируем.</w:t>
      </w:r>
    </w:p>
    <w:p w:rsidR="00542B3C" w:rsidRDefault="00542B3C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 какие выводы на сегодняшний день есть.</w:t>
      </w:r>
    </w:p>
    <w:p w:rsidR="00542B3C" w:rsidRDefault="00665F9B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именно православную художественную литературу</w:t>
      </w:r>
      <w:r w:rsidR="00542B3C">
        <w:rPr>
          <w:sz w:val="28"/>
          <w:szCs w:val="28"/>
        </w:rPr>
        <w:t xml:space="preserve"> и кому мы советуем ее читать? Например, книги Владимира Аркадьевича Чугунова – это путь мирского человека к </w:t>
      </w:r>
      <w:r w:rsidR="009A3778">
        <w:rPr>
          <w:sz w:val="28"/>
          <w:szCs w:val="28"/>
        </w:rPr>
        <w:t>принятию нравственных ценностей душой, путь к вере, к Богу. В э</w:t>
      </w:r>
      <w:r w:rsidR="00CD6152">
        <w:rPr>
          <w:sz w:val="28"/>
          <w:szCs w:val="28"/>
        </w:rPr>
        <w:t>тих книгах тоже решаются житейские</w:t>
      </w:r>
      <w:r w:rsidR="009A3778">
        <w:rPr>
          <w:sz w:val="28"/>
          <w:szCs w:val="28"/>
        </w:rPr>
        <w:t xml:space="preserve"> проблемы, но происходит это с пониманием и терпимостью, с любовью. Язык его произведений человечен: нет психологического прессинга, засоренности всякого рода словесным мусором. Его книги читаются как причастие: маленькими глоточками, чтобы суметь понять и осмыслить. </w:t>
      </w:r>
    </w:p>
    <w:p w:rsidR="009A3778" w:rsidRDefault="009A3778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Большим спросом пользовалась книга Галины Луч «Письма к Богу». Сюжет ее прост и узнаваем. </w:t>
      </w:r>
      <w:r w:rsidR="00994CA2">
        <w:rPr>
          <w:sz w:val="28"/>
          <w:szCs w:val="28"/>
        </w:rPr>
        <w:t>Житейские проблемы вдруг находят решение в Вере. Книга пользовалась большим спросом у родителей и педагогов. Обсуждалась в библиотеке и за ее стенами. И это стало нам известно, потому что за ней приезжали из других населенных пунктов и на ее получение была очередь.</w:t>
      </w:r>
    </w:p>
    <w:p w:rsidR="00994CA2" w:rsidRDefault="00994CA2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 из этого фонда выбирались родителями для семейного чтения. Мама сама перечитала все художественные произведения, брала книги для сына-подростка и дочки-дошкольницы. </w:t>
      </w:r>
    </w:p>
    <w:p w:rsidR="00994CA2" w:rsidRDefault="008E7335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Берутся в сельской библиотеке и книги для чтения на уроках ОРСЭ в 4 классе и «Религии</w:t>
      </w:r>
      <w:r w:rsidR="00476B1D">
        <w:rPr>
          <w:sz w:val="28"/>
          <w:szCs w:val="28"/>
        </w:rPr>
        <w:t xml:space="preserve"> России» в 9 классе. Это в основном</w:t>
      </w:r>
      <w:r>
        <w:rPr>
          <w:sz w:val="28"/>
          <w:szCs w:val="28"/>
        </w:rPr>
        <w:t xml:space="preserve"> притчи и книги из серии «Святые покровители земли русской». По поводу восприятия написанного в них не берусь судить глубоко</w:t>
      </w:r>
      <w:r w:rsidR="006C62EE">
        <w:rPr>
          <w:sz w:val="28"/>
          <w:szCs w:val="28"/>
        </w:rPr>
        <w:t>, но приведу лишь два наблюдения.</w:t>
      </w:r>
    </w:p>
    <w:p w:rsidR="006C62EE" w:rsidRDefault="006C62EE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 9 класса сдает книгу. Спрашиваю, что узнал о жизни святого? «Да я не читал, велели взять в библиотеке и принести на урок»</w:t>
      </w:r>
      <w:r w:rsidR="00476B1D">
        <w:rPr>
          <w:sz w:val="28"/>
          <w:szCs w:val="28"/>
        </w:rPr>
        <w:t>.</w:t>
      </w:r>
    </w:p>
    <w:p w:rsidR="006C62EE" w:rsidRDefault="006C62EE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4 класса. Привела в библиотеку группу подружек. Взяла с полки книгу «Детское Евангелие» и стала с упоением рассказывать ее содержание. Подружки слушали внимательнейшим образом, задавали вопросы. Девчушка охотно отвечала. </w:t>
      </w:r>
    </w:p>
    <w:p w:rsidR="006C62EE" w:rsidRDefault="006C62EE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этих наблюдения натолкнули нас на мысль начать рассказывать о святых русской земли, приобщая самих слушателей к активному участию. Так родился проект «Святые покровители Нижегородской земли». Первым </w:t>
      </w:r>
      <w:r>
        <w:rPr>
          <w:sz w:val="28"/>
          <w:szCs w:val="28"/>
        </w:rPr>
        <w:lastRenderedPageBreak/>
        <w:t>выбрали Александра Невского. По ряду причин, одной из которых была та, что в Дальнем Кон</w:t>
      </w:r>
      <w:r w:rsidR="00762B19">
        <w:rPr>
          <w:sz w:val="28"/>
          <w:szCs w:val="28"/>
        </w:rPr>
        <w:t>стантинове жил автор памятника Н</w:t>
      </w:r>
      <w:r>
        <w:rPr>
          <w:sz w:val="28"/>
          <w:szCs w:val="28"/>
        </w:rPr>
        <w:t xml:space="preserve">евскому, народный умелец В.И. Сомов. Цепочка событийного приобщения такова: проект «Имя России </w:t>
      </w:r>
      <w:r w:rsidR="00480E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0ED3">
        <w:rPr>
          <w:sz w:val="28"/>
          <w:szCs w:val="28"/>
        </w:rPr>
        <w:t xml:space="preserve">книжные выставки-обзоры – познавательная экскурсия к памятнику, - поездка в гости к автору памятника и интервью с ним – создание видеофильма «Святые покровители </w:t>
      </w:r>
      <w:r w:rsidR="00063673">
        <w:rPr>
          <w:sz w:val="28"/>
          <w:szCs w:val="28"/>
        </w:rPr>
        <w:t>Нижегородской земли: Александр Н</w:t>
      </w:r>
      <w:r w:rsidR="00480ED3">
        <w:rPr>
          <w:sz w:val="28"/>
          <w:szCs w:val="28"/>
        </w:rPr>
        <w:t>евский» - демонстрация фильма в библиотеке для родителей и в школе для детей и подростков». Сейчас видеофильм представляет краеведческую ценность, поскольку ав</w:t>
      </w:r>
      <w:r w:rsidR="00476B1D">
        <w:rPr>
          <w:sz w:val="28"/>
          <w:szCs w:val="28"/>
        </w:rPr>
        <w:t>тор памятника В.И. Сомов дал в нем</w:t>
      </w:r>
      <w:bookmarkStart w:id="0" w:name="_GoBack"/>
      <w:bookmarkEnd w:id="0"/>
      <w:r w:rsidR="00480ED3">
        <w:rPr>
          <w:sz w:val="28"/>
          <w:szCs w:val="28"/>
        </w:rPr>
        <w:t xml:space="preserve"> свое последнее интервью.</w:t>
      </w:r>
    </w:p>
    <w:p w:rsidR="00480ED3" w:rsidRDefault="00480ED3" w:rsidP="00CC6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робко и несмело мы работаем пока с этим фондом. Но хорошо понимаем, что помогаем хоть малой части своих читателей понять, что нравственные ценности есть, надо в них верить, надо им следовать, начав с себя. И надеемся, что они станут потребностью души молодых людей. </w:t>
      </w:r>
    </w:p>
    <w:p w:rsidR="00762B19" w:rsidRPr="0026747A" w:rsidRDefault="00762B19" w:rsidP="00CC6CD1">
      <w:pPr>
        <w:spacing w:line="360" w:lineRule="auto"/>
        <w:ind w:firstLine="709"/>
        <w:jc w:val="both"/>
        <w:rPr>
          <w:sz w:val="28"/>
          <w:szCs w:val="28"/>
        </w:rPr>
      </w:pPr>
    </w:p>
    <w:sectPr w:rsidR="00762B19" w:rsidRPr="0026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C1" w:rsidRDefault="003501C1" w:rsidP="00F56CD1">
      <w:r>
        <w:separator/>
      </w:r>
    </w:p>
  </w:endnote>
  <w:endnote w:type="continuationSeparator" w:id="0">
    <w:p w:rsidR="003501C1" w:rsidRDefault="003501C1" w:rsidP="00F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C1" w:rsidRDefault="003501C1" w:rsidP="00F56CD1">
      <w:r>
        <w:separator/>
      </w:r>
    </w:p>
  </w:footnote>
  <w:footnote w:type="continuationSeparator" w:id="0">
    <w:p w:rsidR="003501C1" w:rsidRDefault="003501C1" w:rsidP="00F56CD1">
      <w:r>
        <w:continuationSeparator/>
      </w:r>
    </w:p>
  </w:footnote>
  <w:footnote w:id="1">
    <w:p w:rsidR="00406966" w:rsidRDefault="00406966" w:rsidP="00406966">
      <w:pPr>
        <w:pStyle w:val="a5"/>
      </w:pPr>
      <w:r>
        <w:rPr>
          <w:rStyle w:val="a7"/>
        </w:rPr>
        <w:footnoteRef/>
      </w:r>
      <w:r>
        <w:t xml:space="preserve"> Национальная педагогическая энциклопедия.  </w:t>
      </w:r>
      <w:hyperlink r:id="rId1" w:history="1">
        <w:r w:rsidRPr="00BC170B">
          <w:rPr>
            <w:rStyle w:val="a4"/>
          </w:rPr>
          <w:t>http://didacts.ru/termin/duhovnoe-vospitanie.html</w:t>
        </w:r>
      </w:hyperlink>
      <w:r>
        <w:t xml:space="preserve"> (11.12.17, 18:56)</w:t>
      </w:r>
    </w:p>
    <w:p w:rsidR="00406966" w:rsidRDefault="00406966">
      <w:pPr>
        <w:pStyle w:val="a5"/>
      </w:pPr>
    </w:p>
  </w:footnote>
  <w:footnote w:id="2">
    <w:p w:rsidR="000513EB" w:rsidRDefault="000513EB">
      <w:pPr>
        <w:pStyle w:val="a5"/>
      </w:pPr>
      <w:r>
        <w:rPr>
          <w:rStyle w:val="a7"/>
        </w:rPr>
        <w:footnoteRef/>
      </w:r>
      <w:r>
        <w:t xml:space="preserve">Национальная педагогическая энциклопедия.  </w:t>
      </w:r>
      <w:hyperlink r:id="rId2" w:history="1">
        <w:r w:rsidRPr="00BC170B">
          <w:rPr>
            <w:rStyle w:val="a4"/>
          </w:rPr>
          <w:t>http://didacts.ru/termin/duhovnoe-vospitanie.html</w:t>
        </w:r>
      </w:hyperlink>
      <w:r>
        <w:t xml:space="preserve"> (11.12.17, 18:56)</w:t>
      </w:r>
    </w:p>
  </w:footnote>
  <w:footnote w:id="3">
    <w:p w:rsidR="0028764A" w:rsidRPr="0028764A" w:rsidRDefault="0028764A" w:rsidP="0028764A">
      <w:pPr>
        <w:pStyle w:val="1"/>
        <w:spacing w:before="0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8764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3" w:history="1">
        <w:r w:rsidRPr="0028764A">
          <w:rPr>
            <w:rStyle w:val="a4"/>
            <w:rFonts w:ascii="Times New Roman" w:hAnsi="Times New Roman" w:cs="Times New Roman"/>
            <w:sz w:val="24"/>
            <w:szCs w:val="24"/>
          </w:rPr>
          <w:t>https://rg.ru/2015/06/08/vospitanie-dok.html</w:t>
        </w:r>
      </w:hyperlink>
      <w:r w:rsidRPr="0028764A">
        <w:rPr>
          <w:rFonts w:ascii="Times New Roman" w:hAnsi="Times New Roman" w:cs="Times New Roman"/>
          <w:sz w:val="24"/>
          <w:szCs w:val="24"/>
        </w:rPr>
        <w:t xml:space="preserve"> </w:t>
      </w:r>
      <w:r w:rsidRPr="0028764A">
        <w:rPr>
          <w:rFonts w:ascii="Times New Roman" w:hAnsi="Times New Roman" w:cs="Times New Roman"/>
          <w:color w:val="auto"/>
          <w:sz w:val="24"/>
          <w:szCs w:val="24"/>
        </w:rPr>
        <w:t>(02.12.2017)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264"/>
    <w:multiLevelType w:val="multilevel"/>
    <w:tmpl w:val="652CA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7F9"/>
    <w:multiLevelType w:val="multilevel"/>
    <w:tmpl w:val="3436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33B8A"/>
    <w:multiLevelType w:val="multilevel"/>
    <w:tmpl w:val="CDD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E2AFF"/>
    <w:multiLevelType w:val="hybridMultilevel"/>
    <w:tmpl w:val="847641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AA6BAC"/>
    <w:multiLevelType w:val="multilevel"/>
    <w:tmpl w:val="3436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86C3B"/>
    <w:multiLevelType w:val="multilevel"/>
    <w:tmpl w:val="D178A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3"/>
    <w:rsid w:val="0001576B"/>
    <w:rsid w:val="00033845"/>
    <w:rsid w:val="00047C01"/>
    <w:rsid w:val="000513EB"/>
    <w:rsid w:val="00056E22"/>
    <w:rsid w:val="00063673"/>
    <w:rsid w:val="00064081"/>
    <w:rsid w:val="000F51BB"/>
    <w:rsid w:val="00154A35"/>
    <w:rsid w:val="001C698C"/>
    <w:rsid w:val="001E7F05"/>
    <w:rsid w:val="001F190B"/>
    <w:rsid w:val="00244F2D"/>
    <w:rsid w:val="0026747A"/>
    <w:rsid w:val="0028764A"/>
    <w:rsid w:val="003501C1"/>
    <w:rsid w:val="00384602"/>
    <w:rsid w:val="003E70D8"/>
    <w:rsid w:val="00406966"/>
    <w:rsid w:val="00420B8C"/>
    <w:rsid w:val="00476B1D"/>
    <w:rsid w:val="00480ED3"/>
    <w:rsid w:val="0049024B"/>
    <w:rsid w:val="0049400C"/>
    <w:rsid w:val="004F0C5B"/>
    <w:rsid w:val="004F15B9"/>
    <w:rsid w:val="00541D6F"/>
    <w:rsid w:val="00542B3C"/>
    <w:rsid w:val="0057499A"/>
    <w:rsid w:val="00597C23"/>
    <w:rsid w:val="00633430"/>
    <w:rsid w:val="00665F9B"/>
    <w:rsid w:val="00667EB6"/>
    <w:rsid w:val="006C62EE"/>
    <w:rsid w:val="00717BB5"/>
    <w:rsid w:val="007547BA"/>
    <w:rsid w:val="00762B19"/>
    <w:rsid w:val="007F67CA"/>
    <w:rsid w:val="008E7335"/>
    <w:rsid w:val="00940BE8"/>
    <w:rsid w:val="00994CA2"/>
    <w:rsid w:val="009A3778"/>
    <w:rsid w:val="009D0952"/>
    <w:rsid w:val="00A17A7E"/>
    <w:rsid w:val="00A214A5"/>
    <w:rsid w:val="00A32DEA"/>
    <w:rsid w:val="00A4551B"/>
    <w:rsid w:val="00A637E5"/>
    <w:rsid w:val="00A925C9"/>
    <w:rsid w:val="00AC19DC"/>
    <w:rsid w:val="00B12A8B"/>
    <w:rsid w:val="00B42795"/>
    <w:rsid w:val="00BE4F2A"/>
    <w:rsid w:val="00BF203D"/>
    <w:rsid w:val="00C4551B"/>
    <w:rsid w:val="00CC6CD1"/>
    <w:rsid w:val="00CD6152"/>
    <w:rsid w:val="00CE2275"/>
    <w:rsid w:val="00D01397"/>
    <w:rsid w:val="00D417C7"/>
    <w:rsid w:val="00D4653A"/>
    <w:rsid w:val="00D536BA"/>
    <w:rsid w:val="00E403B5"/>
    <w:rsid w:val="00E41DB2"/>
    <w:rsid w:val="00E82473"/>
    <w:rsid w:val="00F049B2"/>
    <w:rsid w:val="00F56CD1"/>
    <w:rsid w:val="00FB2DFC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23AA-AA4F-4D66-AE5C-F795CF6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9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473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8247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E7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rsid w:val="00F56CD1"/>
    <w:rPr>
      <w:color w:val="0563C1" w:themeColor="hyperlink"/>
      <w:u w:val="single"/>
    </w:rPr>
  </w:style>
  <w:style w:type="paragraph" w:styleId="a5">
    <w:name w:val="footnote text"/>
    <w:basedOn w:val="a"/>
    <w:link w:val="a6"/>
    <w:rsid w:val="00F56C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56CD1"/>
  </w:style>
  <w:style w:type="character" w:styleId="a7">
    <w:name w:val="footnote reference"/>
    <w:basedOn w:val="a0"/>
    <w:rsid w:val="00F56CD1"/>
    <w:rPr>
      <w:vertAlign w:val="superscript"/>
    </w:rPr>
  </w:style>
  <w:style w:type="paragraph" w:styleId="a8">
    <w:name w:val="List Paragraph"/>
    <w:basedOn w:val="a"/>
    <w:uiPriority w:val="34"/>
    <w:qFormat/>
    <w:rsid w:val="00E41DB2"/>
    <w:pPr>
      <w:ind w:left="720"/>
      <w:contextualSpacing/>
    </w:pPr>
  </w:style>
  <w:style w:type="character" w:styleId="a9">
    <w:name w:val="Strong"/>
    <w:basedOn w:val="a0"/>
    <w:uiPriority w:val="22"/>
    <w:qFormat/>
    <w:rsid w:val="00D536B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92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abled">
    <w:name w:val="disabled"/>
    <w:basedOn w:val="a0"/>
    <w:rsid w:val="00A925C9"/>
  </w:style>
  <w:style w:type="paragraph" w:customStyle="1" w:styleId="source">
    <w:name w:val="source"/>
    <w:basedOn w:val="a"/>
    <w:rsid w:val="00A925C9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476B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006">
          <w:marLeft w:val="0"/>
          <w:marRight w:val="0"/>
          <w:marTop w:val="75"/>
          <w:marBottom w:val="75"/>
          <w:divBdr>
            <w:top w:val="dotted" w:sz="12" w:space="2" w:color="CCCCCC"/>
            <w:left w:val="none" w:sz="0" w:space="0" w:color="auto"/>
            <w:bottom w:val="dotted" w:sz="12" w:space="2" w:color="CCCCCC"/>
            <w:right w:val="none" w:sz="0" w:space="0" w:color="auto"/>
          </w:divBdr>
          <w:divsChild>
            <w:div w:id="713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8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g.ru/2015/06/08/vospitanie-dok.html" TargetMode="External"/><Relationship Id="rId2" Type="http://schemas.openxmlformats.org/officeDocument/2006/relationships/hyperlink" Target="http://didacts.ru/termin/duhovnoe-vospitanie.html" TargetMode="External"/><Relationship Id="rId1" Type="http://schemas.openxmlformats.org/officeDocument/2006/relationships/hyperlink" Target="http://didacts.ru/termin/duhovnoe-vospi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A618-50C6-43ED-A1B7-45EFA189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1486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20</cp:revision>
  <cp:lastPrinted>2017-12-14T13:57:00Z</cp:lastPrinted>
  <dcterms:created xsi:type="dcterms:W3CDTF">2017-12-02T10:09:00Z</dcterms:created>
  <dcterms:modified xsi:type="dcterms:W3CDTF">2017-12-14T13:58:00Z</dcterms:modified>
</cp:coreProperties>
</file>